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Cycle A</w:t>
      </w:r>
    </w:p>
    <w:tbl>
      <w:tblPr>
        <w:tblStyle w:val="Table1"/>
        <w:tblW w:w="11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105"/>
        <w:gridCol w:w="750"/>
        <w:gridCol w:w="750"/>
        <w:gridCol w:w="750"/>
        <w:gridCol w:w="105"/>
        <w:gridCol w:w="105"/>
        <w:gridCol w:w="1125"/>
        <w:gridCol w:w="1125"/>
        <w:gridCol w:w="105"/>
        <w:gridCol w:w="855"/>
        <w:gridCol w:w="120"/>
        <w:gridCol w:w="120"/>
        <w:gridCol w:w="825"/>
        <w:gridCol w:w="825"/>
        <w:gridCol w:w="465"/>
        <w:gridCol w:w="465"/>
        <w:gridCol w:w="465"/>
        <w:gridCol w:w="465"/>
        <w:tblGridChange w:id="0">
          <w:tblGrid>
            <w:gridCol w:w="1845"/>
            <w:gridCol w:w="105"/>
            <w:gridCol w:w="750"/>
            <w:gridCol w:w="750"/>
            <w:gridCol w:w="750"/>
            <w:gridCol w:w="105"/>
            <w:gridCol w:w="105"/>
            <w:gridCol w:w="1125"/>
            <w:gridCol w:w="1125"/>
            <w:gridCol w:w="105"/>
            <w:gridCol w:w="855"/>
            <w:gridCol w:w="120"/>
            <w:gridCol w:w="120"/>
            <w:gridCol w:w="825"/>
            <w:gridCol w:w="825"/>
            <w:gridCol w:w="465"/>
            <w:gridCol w:w="465"/>
            <w:gridCol w:w="465"/>
            <w:gridCol w:w="465"/>
          </w:tblGrid>
        </w:tblGridChange>
      </w:tblGrid>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6"/>
                <w:szCs w:val="26"/>
              </w:rPr>
            </w:pPr>
            <w:r w:rsidDel="00000000" w:rsidR="00000000" w:rsidRPr="00000000">
              <w:rPr>
                <w:rtl w:val="0"/>
              </w:rPr>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6"/>
                <w:szCs w:val="26"/>
                <w:u w:val="single"/>
              </w:rPr>
            </w:pPr>
            <w:r w:rsidDel="00000000" w:rsidR="00000000" w:rsidRPr="00000000">
              <w:rPr>
                <w:rFonts w:ascii="Comic Sans MS" w:cs="Comic Sans MS" w:eastAsia="Comic Sans MS" w:hAnsi="Comic Sans MS"/>
                <w:b w:val="1"/>
                <w:sz w:val="26"/>
                <w:szCs w:val="26"/>
                <w:u w:val="single"/>
                <w:rtl w:val="0"/>
              </w:rPr>
              <w:t xml:space="preserve">Autumn Term</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6"/>
                <w:szCs w:val="26"/>
              </w:rPr>
            </w:pPr>
            <w:r w:rsidDel="00000000" w:rsidR="00000000" w:rsidRPr="00000000">
              <w:rPr>
                <w:rFonts w:ascii="Comic Sans MS" w:cs="Comic Sans MS" w:eastAsia="Comic Sans MS" w:hAnsi="Comic Sans MS"/>
                <w:b w:val="1"/>
                <w:sz w:val="26"/>
                <w:szCs w:val="26"/>
                <w:rtl w:val="0"/>
              </w:rPr>
              <w:t xml:space="preserve">Exploring Autumn </w:t>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6"/>
                <w:szCs w:val="26"/>
              </w:rPr>
            </w:pPr>
            <w:r w:rsidDel="00000000" w:rsidR="00000000" w:rsidRPr="00000000">
              <w:rPr>
                <w:rFonts w:ascii="Comic Sans MS" w:cs="Comic Sans MS" w:eastAsia="Comic Sans MS" w:hAnsi="Comic Sans MS"/>
                <w:color w:val="303030"/>
                <w:sz w:val="21"/>
                <w:szCs w:val="21"/>
                <w:highlight w:val="white"/>
                <w:rtl w:val="0"/>
              </w:rPr>
              <w:t xml:space="preserve">This project teaches children about the natural changes that happen during the season of autumn, including how the weather changes, why trees lose their leaves and how wild animals prepare for winter.</w:t>
            </w:r>
            <w:r w:rsidDel="00000000" w:rsidR="00000000" w:rsidRPr="00000000">
              <w:rPr>
                <w:rtl w:val="0"/>
              </w:rPr>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6"/>
                <w:szCs w:val="26"/>
              </w:rPr>
            </w:pPr>
            <w:r w:rsidDel="00000000" w:rsidR="00000000" w:rsidRPr="00000000">
              <w:rPr>
                <w:rFonts w:ascii="Comic Sans MS" w:cs="Comic Sans MS" w:eastAsia="Comic Sans MS" w:hAnsi="Comic Sans MS"/>
                <w:b w:val="1"/>
                <w:sz w:val="26"/>
                <w:szCs w:val="26"/>
                <w:rtl w:val="0"/>
              </w:rPr>
              <w:t xml:space="preserve">Starry Night</w:t>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6"/>
                <w:szCs w:val="26"/>
              </w:rPr>
            </w:pPr>
            <w:r w:rsidDel="00000000" w:rsidR="00000000" w:rsidRPr="00000000">
              <w:rPr>
                <w:rFonts w:ascii="Comic Sans MS" w:cs="Comic Sans MS" w:eastAsia="Comic Sans MS" w:hAnsi="Comic Sans MS"/>
                <w:color w:val="303030"/>
                <w:sz w:val="21"/>
                <w:szCs w:val="21"/>
                <w:highlight w:val="white"/>
                <w:rtl w:val="0"/>
              </w:rPr>
              <w:t xml:space="preserve">This project explores the differences in the world at night compared to during the day. It teaches children about the importance of a good night’s sleep, and helps them to discover what is happening in the world while they are sleeping, including finding out about nocturnal animals.</w:t>
            </w:r>
            <w:r w:rsidDel="00000000" w:rsidR="00000000" w:rsidRPr="00000000">
              <w:rPr>
                <w:rtl w:val="0"/>
              </w:rPr>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6"/>
                <w:szCs w:val="26"/>
              </w:rPr>
            </w:pPr>
            <w:r w:rsidDel="00000000" w:rsidR="00000000" w:rsidRPr="00000000">
              <w:rPr>
                <w:rFonts w:ascii="Comic Sans MS" w:cs="Comic Sans MS" w:eastAsia="Comic Sans MS" w:hAnsi="Comic Sans MS"/>
                <w:b w:val="1"/>
                <w:sz w:val="26"/>
                <w:szCs w:val="26"/>
                <w:rtl w:val="0"/>
              </w:rPr>
              <w:t xml:space="preserve">Winter Wonderland</w:t>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6"/>
                <w:szCs w:val="26"/>
              </w:rPr>
            </w:pPr>
            <w:r w:rsidDel="00000000" w:rsidR="00000000" w:rsidRPr="00000000">
              <w:rPr>
                <w:rFonts w:ascii="Comic Sans MS" w:cs="Comic Sans MS" w:eastAsia="Comic Sans MS" w:hAnsi="Comic Sans MS"/>
                <w:color w:val="303030"/>
                <w:sz w:val="21"/>
                <w:szCs w:val="21"/>
                <w:highlight w:val="white"/>
                <w:rtl w:val="0"/>
              </w:rPr>
              <w:t xml:space="preserve">This project teaches children about the changes that happen during winter, including the types of weather associated with winter. It also explores places that have snow all year round and the types of animals that live there.</w:t>
            </w:r>
            <w:r w:rsidDel="00000000" w:rsidR="00000000" w:rsidRPr="00000000">
              <w:rPr>
                <w:rtl w:val="0"/>
              </w:rPr>
            </w:r>
          </w:p>
        </w:tc>
      </w:tr>
    </w:tbl>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4F">
      <w:pPr>
        <w:widowControl w:val="0"/>
        <w:spacing w:after="0" w:line="276"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Cycle A</w:t>
      </w:r>
    </w:p>
    <w:tbl>
      <w:tblPr>
        <w:tblStyle w:val="Table2"/>
        <w:tblW w:w="11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105"/>
        <w:gridCol w:w="750"/>
        <w:gridCol w:w="750"/>
        <w:gridCol w:w="750"/>
        <w:gridCol w:w="105"/>
        <w:gridCol w:w="105"/>
        <w:gridCol w:w="1125"/>
        <w:gridCol w:w="1125"/>
        <w:gridCol w:w="105"/>
        <w:gridCol w:w="855"/>
        <w:gridCol w:w="120"/>
        <w:gridCol w:w="120"/>
        <w:gridCol w:w="825"/>
        <w:gridCol w:w="825"/>
        <w:gridCol w:w="465"/>
        <w:gridCol w:w="465"/>
        <w:gridCol w:w="465"/>
        <w:gridCol w:w="465"/>
        <w:tblGridChange w:id="0">
          <w:tblGrid>
            <w:gridCol w:w="1845"/>
            <w:gridCol w:w="105"/>
            <w:gridCol w:w="750"/>
            <w:gridCol w:w="750"/>
            <w:gridCol w:w="750"/>
            <w:gridCol w:w="105"/>
            <w:gridCol w:w="105"/>
            <w:gridCol w:w="1125"/>
            <w:gridCol w:w="1125"/>
            <w:gridCol w:w="105"/>
            <w:gridCol w:w="855"/>
            <w:gridCol w:w="120"/>
            <w:gridCol w:w="120"/>
            <w:gridCol w:w="825"/>
            <w:gridCol w:w="825"/>
            <w:gridCol w:w="465"/>
            <w:gridCol w:w="465"/>
            <w:gridCol w:w="465"/>
            <w:gridCol w:w="465"/>
          </w:tblGrid>
        </w:tblGridChange>
      </w:tblGrid>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0" w:line="240" w:lineRule="auto"/>
              <w:rPr>
                <w:rFonts w:ascii="Comic Sans MS" w:cs="Comic Sans MS" w:eastAsia="Comic Sans MS" w:hAnsi="Comic Sans MS"/>
                <w:sz w:val="26"/>
                <w:szCs w:val="26"/>
              </w:rPr>
            </w:pPr>
            <w:r w:rsidDel="00000000" w:rsidR="00000000" w:rsidRPr="00000000">
              <w:rPr>
                <w:rtl w:val="0"/>
              </w:rPr>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line="240" w:lineRule="auto"/>
              <w:rPr>
                <w:rFonts w:ascii="Comic Sans MS" w:cs="Comic Sans MS" w:eastAsia="Comic Sans MS" w:hAnsi="Comic Sans MS"/>
                <w:b w:val="1"/>
                <w:sz w:val="26"/>
                <w:szCs w:val="26"/>
                <w:u w:val="single"/>
              </w:rPr>
            </w:pPr>
            <w:r w:rsidDel="00000000" w:rsidR="00000000" w:rsidRPr="00000000">
              <w:rPr>
                <w:rFonts w:ascii="Comic Sans MS" w:cs="Comic Sans MS" w:eastAsia="Comic Sans MS" w:hAnsi="Comic Sans MS"/>
                <w:b w:val="1"/>
                <w:sz w:val="26"/>
                <w:szCs w:val="26"/>
                <w:u w:val="single"/>
                <w:rtl w:val="0"/>
              </w:rPr>
              <w:t xml:space="preserve">Spring Term</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line="240" w:lineRule="auto"/>
              <w:rPr>
                <w:rFonts w:ascii="Comic Sans MS" w:cs="Comic Sans MS" w:eastAsia="Comic Sans MS" w:hAnsi="Comic Sans MS"/>
                <w:b w:val="1"/>
                <w:sz w:val="26"/>
                <w:szCs w:val="26"/>
              </w:rPr>
            </w:pPr>
            <w:r w:rsidDel="00000000" w:rsidR="00000000" w:rsidRPr="00000000">
              <w:rPr>
                <w:rFonts w:ascii="Comic Sans MS" w:cs="Comic Sans MS" w:eastAsia="Comic Sans MS" w:hAnsi="Comic Sans MS"/>
                <w:b w:val="1"/>
                <w:sz w:val="26"/>
                <w:szCs w:val="26"/>
                <w:rtl w:val="0"/>
              </w:rPr>
              <w:t xml:space="preserve">Dangerous Dinosaurs </w:t>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after="0" w:line="24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color w:val="303030"/>
                <w:sz w:val="21"/>
                <w:szCs w:val="21"/>
                <w:highlight w:val="white"/>
                <w:rtl w:val="0"/>
              </w:rPr>
              <w:t xml:space="preserve">This exciting project teaches children about the different animals that roamed Earth millions of years ago and how they are related to animals that live on Earth today.</w:t>
            </w:r>
            <w:r w:rsidDel="00000000" w:rsidR="00000000" w:rsidRPr="00000000">
              <w:rPr>
                <w:rtl w:val="0"/>
              </w:rPr>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after="0" w:line="240" w:lineRule="auto"/>
              <w:rPr>
                <w:rFonts w:ascii="Comic Sans MS" w:cs="Comic Sans MS" w:eastAsia="Comic Sans MS" w:hAnsi="Comic Sans MS"/>
                <w:b w:val="1"/>
                <w:sz w:val="26"/>
                <w:szCs w:val="26"/>
              </w:rPr>
            </w:pPr>
            <w:r w:rsidDel="00000000" w:rsidR="00000000" w:rsidRPr="00000000">
              <w:rPr>
                <w:rFonts w:ascii="Comic Sans MS" w:cs="Comic Sans MS" w:eastAsia="Comic Sans MS" w:hAnsi="Comic Sans MS"/>
                <w:b w:val="1"/>
                <w:sz w:val="26"/>
                <w:szCs w:val="26"/>
                <w:rtl w:val="0"/>
              </w:rPr>
              <w:t xml:space="preserve">Puddles and rainbows </w:t>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after="0" w:line="24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color w:val="303030"/>
                <w:sz w:val="21"/>
                <w:szCs w:val="21"/>
                <w:highlight w:val="white"/>
                <w:rtl w:val="0"/>
              </w:rPr>
              <w:t xml:space="preserve">This project teaches children about the weather that happens during spring and allows them to explore natural phenomena, including rainbows. It supports them to explore colour in the natural world.</w:t>
            </w:r>
            <w:r w:rsidDel="00000000" w:rsidR="00000000" w:rsidRPr="00000000">
              <w:rPr>
                <w:rtl w:val="0"/>
              </w:rPr>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after="0" w:line="240" w:lineRule="auto"/>
              <w:rPr>
                <w:rFonts w:ascii="Comic Sans MS" w:cs="Comic Sans MS" w:eastAsia="Comic Sans MS" w:hAnsi="Comic Sans MS"/>
                <w:b w:val="1"/>
                <w:sz w:val="26"/>
                <w:szCs w:val="26"/>
              </w:rPr>
            </w:pPr>
            <w:r w:rsidDel="00000000" w:rsidR="00000000" w:rsidRPr="00000000">
              <w:rPr>
                <w:rFonts w:ascii="Comic Sans MS" w:cs="Comic Sans MS" w:eastAsia="Comic Sans MS" w:hAnsi="Comic Sans MS"/>
                <w:b w:val="1"/>
                <w:sz w:val="26"/>
                <w:szCs w:val="26"/>
                <w:rtl w:val="0"/>
              </w:rPr>
              <w:t xml:space="preserve">Sunshine and sunflowers</w:t>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after="0" w:line="24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color w:val="303030"/>
                <w:sz w:val="21"/>
                <w:szCs w:val="21"/>
                <w:highlight w:val="white"/>
                <w:rtl w:val="0"/>
              </w:rPr>
              <w:t xml:space="preserve">This project provides opportunities for outdoor learning and teaches children how to care for the plants and animals in their local environment and how to stay safe in the sun.</w:t>
            </w:r>
            <w:r w:rsidDel="00000000" w:rsidR="00000000" w:rsidRPr="00000000">
              <w:rPr>
                <w:rtl w:val="0"/>
              </w:rPr>
            </w:r>
          </w:p>
        </w:tc>
      </w:tr>
    </w:tbl>
    <w:p w:rsidR="00000000" w:rsidDel="00000000" w:rsidP="00000000" w:rsidRDefault="00000000" w:rsidRPr="00000000" w14:paraId="0000009C">
      <w:pPr>
        <w:widowControl w:val="0"/>
        <w:spacing w:after="0" w:line="276" w:lineRule="auto"/>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9D">
      <w:pPr>
        <w:widowControl w:val="0"/>
        <w:spacing w:after="0" w:line="276"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Cycle A</w:t>
      </w:r>
    </w:p>
    <w:tbl>
      <w:tblPr>
        <w:tblStyle w:val="Table3"/>
        <w:tblW w:w="11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105"/>
        <w:gridCol w:w="750"/>
        <w:gridCol w:w="750"/>
        <w:gridCol w:w="750"/>
        <w:gridCol w:w="105"/>
        <w:gridCol w:w="105"/>
        <w:gridCol w:w="1125"/>
        <w:gridCol w:w="1125"/>
        <w:gridCol w:w="105"/>
        <w:gridCol w:w="855"/>
        <w:gridCol w:w="120"/>
        <w:gridCol w:w="120"/>
        <w:gridCol w:w="825"/>
        <w:gridCol w:w="825"/>
        <w:gridCol w:w="465"/>
        <w:gridCol w:w="465"/>
        <w:gridCol w:w="465"/>
        <w:gridCol w:w="465"/>
        <w:tblGridChange w:id="0">
          <w:tblGrid>
            <w:gridCol w:w="1845"/>
            <w:gridCol w:w="105"/>
            <w:gridCol w:w="750"/>
            <w:gridCol w:w="750"/>
            <w:gridCol w:w="750"/>
            <w:gridCol w:w="105"/>
            <w:gridCol w:w="105"/>
            <w:gridCol w:w="1125"/>
            <w:gridCol w:w="1125"/>
            <w:gridCol w:w="105"/>
            <w:gridCol w:w="855"/>
            <w:gridCol w:w="120"/>
            <w:gridCol w:w="120"/>
            <w:gridCol w:w="825"/>
            <w:gridCol w:w="825"/>
            <w:gridCol w:w="465"/>
            <w:gridCol w:w="465"/>
            <w:gridCol w:w="465"/>
            <w:gridCol w:w="465"/>
          </w:tblGrid>
        </w:tblGridChange>
      </w:tblGrid>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after="0" w:line="240" w:lineRule="auto"/>
              <w:rPr>
                <w:rFonts w:ascii="Comic Sans MS" w:cs="Comic Sans MS" w:eastAsia="Comic Sans MS" w:hAnsi="Comic Sans MS"/>
                <w:sz w:val="26"/>
                <w:szCs w:val="26"/>
              </w:rPr>
            </w:pPr>
            <w:r w:rsidDel="00000000" w:rsidR="00000000" w:rsidRPr="00000000">
              <w:rPr>
                <w:rtl w:val="0"/>
              </w:rPr>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after="0" w:line="240" w:lineRule="auto"/>
              <w:rPr>
                <w:rFonts w:ascii="Comic Sans MS" w:cs="Comic Sans MS" w:eastAsia="Comic Sans MS" w:hAnsi="Comic Sans MS"/>
                <w:b w:val="1"/>
                <w:sz w:val="26"/>
                <w:szCs w:val="26"/>
                <w:u w:val="single"/>
              </w:rPr>
            </w:pPr>
            <w:r w:rsidDel="00000000" w:rsidR="00000000" w:rsidRPr="00000000">
              <w:rPr>
                <w:rFonts w:ascii="Comic Sans MS" w:cs="Comic Sans MS" w:eastAsia="Comic Sans MS" w:hAnsi="Comic Sans MS"/>
                <w:b w:val="1"/>
                <w:sz w:val="26"/>
                <w:szCs w:val="26"/>
                <w:u w:val="single"/>
                <w:rtl w:val="0"/>
              </w:rPr>
              <w:t xml:space="preserve">Summer Term</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after="0" w:line="240" w:lineRule="auto"/>
              <w:rPr>
                <w:rFonts w:ascii="Comic Sans MS" w:cs="Comic Sans MS" w:eastAsia="Comic Sans MS" w:hAnsi="Comic Sans MS"/>
                <w:b w:val="1"/>
                <w:sz w:val="26"/>
                <w:szCs w:val="26"/>
              </w:rPr>
            </w:pPr>
            <w:r w:rsidDel="00000000" w:rsidR="00000000" w:rsidRPr="00000000">
              <w:rPr>
                <w:rFonts w:ascii="Comic Sans MS" w:cs="Comic Sans MS" w:eastAsia="Comic Sans MS" w:hAnsi="Comic Sans MS"/>
                <w:b w:val="1"/>
                <w:sz w:val="26"/>
                <w:szCs w:val="26"/>
                <w:rtl w:val="0"/>
              </w:rPr>
              <w:t xml:space="preserve">Shadows and Reflections</w:t>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after="0" w:line="24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color w:val="303030"/>
                <w:sz w:val="21"/>
                <w:szCs w:val="21"/>
                <w:highlight w:val="white"/>
                <w:rtl w:val="0"/>
              </w:rPr>
              <w:t xml:space="preserve">This project teaches children about natural phenomena, including shadows, reflections and echoes. They explore how shadows are formed and how they can change.</w:t>
            </w:r>
            <w:r w:rsidDel="00000000" w:rsidR="00000000" w:rsidRPr="00000000">
              <w:rPr>
                <w:rtl w:val="0"/>
              </w:rPr>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after="0" w:line="240" w:lineRule="auto"/>
              <w:rPr>
                <w:rFonts w:ascii="Comic Sans MS" w:cs="Comic Sans MS" w:eastAsia="Comic Sans MS" w:hAnsi="Comic Sans MS"/>
                <w:b w:val="1"/>
                <w:sz w:val="26"/>
                <w:szCs w:val="26"/>
              </w:rPr>
            </w:pPr>
            <w:r w:rsidDel="00000000" w:rsidR="00000000" w:rsidRPr="00000000">
              <w:rPr>
                <w:rFonts w:ascii="Comic Sans MS" w:cs="Comic Sans MS" w:eastAsia="Comic Sans MS" w:hAnsi="Comic Sans MS"/>
                <w:b w:val="1"/>
                <w:sz w:val="26"/>
                <w:szCs w:val="26"/>
                <w:rtl w:val="0"/>
              </w:rPr>
              <w:t xml:space="preserve">Big Wide World </w:t>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after="0" w:line="24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color w:val="303030"/>
                <w:sz w:val="21"/>
                <w:szCs w:val="21"/>
                <w:highlight w:val="white"/>
                <w:rtl w:val="0"/>
              </w:rPr>
              <w:t xml:space="preserve">This project teaches children about the global community to which they belong and explores how living things, communities and climates differ around the world.</w:t>
            </w:r>
            <w:r w:rsidDel="00000000" w:rsidR="00000000" w:rsidRPr="00000000">
              <w:rPr>
                <w:rtl w:val="0"/>
              </w:rPr>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after="0" w:line="240" w:lineRule="auto"/>
              <w:rPr>
                <w:rFonts w:ascii="Comic Sans MS" w:cs="Comic Sans MS" w:eastAsia="Comic Sans MS" w:hAnsi="Comic Sans MS"/>
                <w:b w:val="1"/>
                <w:sz w:val="26"/>
                <w:szCs w:val="26"/>
              </w:rPr>
            </w:pPr>
            <w:r w:rsidDel="00000000" w:rsidR="00000000" w:rsidRPr="00000000">
              <w:rPr>
                <w:rFonts w:ascii="Comic Sans MS" w:cs="Comic Sans MS" w:eastAsia="Comic Sans MS" w:hAnsi="Comic Sans MS"/>
                <w:b w:val="1"/>
                <w:sz w:val="26"/>
                <w:szCs w:val="26"/>
                <w:rtl w:val="0"/>
              </w:rPr>
              <w:t xml:space="preserve">Splash</w:t>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after="0" w:line="24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color w:val="303030"/>
                <w:sz w:val="21"/>
                <w:szCs w:val="21"/>
                <w:highlight w:val="white"/>
                <w:rtl w:val="0"/>
              </w:rPr>
              <w:t xml:space="preserve">This project teaches children about water, including floating and sinking, freezing and melting, and why it is important for living things to stay hydrated.</w:t>
            </w:r>
            <w:r w:rsidDel="00000000" w:rsidR="00000000" w:rsidRPr="00000000">
              <w:rPr>
                <w:rtl w:val="0"/>
              </w:rPr>
            </w:r>
          </w:p>
        </w:tc>
      </w:tr>
    </w:tbl>
    <w:p w:rsidR="00000000" w:rsidDel="00000000" w:rsidP="00000000" w:rsidRDefault="00000000" w:rsidRPr="00000000" w14:paraId="000000EA">
      <w:pPr>
        <w:widowControl w:val="0"/>
        <w:spacing w:after="0" w:line="276" w:lineRule="auto"/>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F5">
      <w:pPr>
        <w:widowControl w:val="0"/>
        <w:spacing w:after="0" w:line="276"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Cycle B</w:t>
      </w:r>
    </w:p>
    <w:tbl>
      <w:tblPr>
        <w:tblStyle w:val="Table4"/>
        <w:tblW w:w="11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105"/>
        <w:gridCol w:w="750"/>
        <w:gridCol w:w="750"/>
        <w:gridCol w:w="750"/>
        <w:gridCol w:w="105"/>
        <w:gridCol w:w="105"/>
        <w:gridCol w:w="1125"/>
        <w:gridCol w:w="1125"/>
        <w:gridCol w:w="105"/>
        <w:gridCol w:w="855"/>
        <w:gridCol w:w="120"/>
        <w:gridCol w:w="120"/>
        <w:gridCol w:w="825"/>
        <w:gridCol w:w="825"/>
        <w:gridCol w:w="465"/>
        <w:gridCol w:w="465"/>
        <w:gridCol w:w="465"/>
        <w:gridCol w:w="465"/>
        <w:tblGridChange w:id="0">
          <w:tblGrid>
            <w:gridCol w:w="1845"/>
            <w:gridCol w:w="105"/>
            <w:gridCol w:w="750"/>
            <w:gridCol w:w="750"/>
            <w:gridCol w:w="750"/>
            <w:gridCol w:w="105"/>
            <w:gridCol w:w="105"/>
            <w:gridCol w:w="1125"/>
            <w:gridCol w:w="1125"/>
            <w:gridCol w:w="105"/>
            <w:gridCol w:w="855"/>
            <w:gridCol w:w="120"/>
            <w:gridCol w:w="120"/>
            <w:gridCol w:w="825"/>
            <w:gridCol w:w="825"/>
            <w:gridCol w:w="465"/>
            <w:gridCol w:w="465"/>
            <w:gridCol w:w="465"/>
            <w:gridCol w:w="465"/>
          </w:tblGrid>
        </w:tblGridChange>
      </w:tblGrid>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after="0" w:line="240" w:lineRule="auto"/>
              <w:rPr>
                <w:rFonts w:ascii="Comic Sans MS" w:cs="Comic Sans MS" w:eastAsia="Comic Sans MS" w:hAnsi="Comic Sans MS"/>
                <w:sz w:val="26"/>
                <w:szCs w:val="26"/>
              </w:rPr>
            </w:pPr>
            <w:r w:rsidDel="00000000" w:rsidR="00000000" w:rsidRPr="00000000">
              <w:rPr>
                <w:rtl w:val="0"/>
              </w:rPr>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after="0" w:line="240" w:lineRule="auto"/>
              <w:rPr>
                <w:rFonts w:ascii="Comic Sans MS" w:cs="Comic Sans MS" w:eastAsia="Comic Sans MS" w:hAnsi="Comic Sans MS"/>
                <w:b w:val="1"/>
                <w:sz w:val="26"/>
                <w:szCs w:val="26"/>
                <w:u w:val="single"/>
              </w:rPr>
            </w:pPr>
            <w:r w:rsidDel="00000000" w:rsidR="00000000" w:rsidRPr="00000000">
              <w:rPr>
                <w:rFonts w:ascii="Comic Sans MS" w:cs="Comic Sans MS" w:eastAsia="Comic Sans MS" w:hAnsi="Comic Sans MS"/>
                <w:b w:val="1"/>
                <w:sz w:val="26"/>
                <w:szCs w:val="26"/>
                <w:u w:val="single"/>
                <w:rtl w:val="0"/>
              </w:rPr>
              <w:t xml:space="preserve">Autumn Term</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after="0" w:line="240" w:lineRule="auto"/>
              <w:rPr>
                <w:rFonts w:ascii="Comic Sans MS" w:cs="Comic Sans MS" w:eastAsia="Comic Sans MS" w:hAnsi="Comic Sans MS"/>
                <w:b w:val="1"/>
                <w:sz w:val="26"/>
                <w:szCs w:val="26"/>
              </w:rPr>
            </w:pPr>
            <w:r w:rsidDel="00000000" w:rsidR="00000000" w:rsidRPr="00000000">
              <w:rPr>
                <w:rFonts w:ascii="Comic Sans MS" w:cs="Comic Sans MS" w:eastAsia="Comic Sans MS" w:hAnsi="Comic Sans MS"/>
                <w:b w:val="1"/>
                <w:sz w:val="26"/>
                <w:szCs w:val="26"/>
                <w:rtl w:val="0"/>
              </w:rPr>
              <w:t xml:space="preserve">Let’s Explore</w:t>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after="0" w:line="24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color w:val="303030"/>
                <w:sz w:val="21"/>
                <w:szCs w:val="21"/>
                <w:highlight w:val="white"/>
                <w:rtl w:val="0"/>
              </w:rPr>
              <w:t xml:space="preserve">This project teaches children about the environments that they share with others, including their homes, school and places in the local community.</w:t>
            </w:r>
            <w:r w:rsidDel="00000000" w:rsidR="00000000" w:rsidRPr="00000000">
              <w:rPr>
                <w:rtl w:val="0"/>
              </w:rPr>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after="0" w:line="240" w:lineRule="auto"/>
              <w:rPr>
                <w:rFonts w:ascii="Comic Sans MS" w:cs="Comic Sans MS" w:eastAsia="Comic Sans MS" w:hAnsi="Comic Sans MS"/>
                <w:b w:val="1"/>
                <w:sz w:val="26"/>
                <w:szCs w:val="26"/>
              </w:rPr>
            </w:pPr>
            <w:r w:rsidDel="00000000" w:rsidR="00000000" w:rsidRPr="00000000">
              <w:rPr>
                <w:rFonts w:ascii="Comic Sans MS" w:cs="Comic Sans MS" w:eastAsia="Comic Sans MS" w:hAnsi="Comic Sans MS"/>
                <w:b w:val="1"/>
                <w:sz w:val="26"/>
                <w:szCs w:val="26"/>
                <w:rtl w:val="0"/>
              </w:rPr>
              <w:t xml:space="preserve">Build it up </w:t>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after="0" w:line="24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color w:val="303030"/>
                <w:sz w:val="21"/>
                <w:szCs w:val="21"/>
                <w:highlight w:val="white"/>
                <w:rtl w:val="0"/>
              </w:rPr>
              <w:t xml:space="preserve">This project teaches children about structures and materials and gives them the opportunity to work in groups to create collaborative structures.</w:t>
            </w:r>
            <w:r w:rsidDel="00000000" w:rsidR="00000000" w:rsidRPr="00000000">
              <w:rPr>
                <w:rtl w:val="0"/>
              </w:rPr>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after="0" w:line="240" w:lineRule="auto"/>
              <w:rPr>
                <w:rFonts w:ascii="Comic Sans MS" w:cs="Comic Sans MS" w:eastAsia="Comic Sans MS" w:hAnsi="Comic Sans MS"/>
                <w:b w:val="1"/>
                <w:sz w:val="26"/>
                <w:szCs w:val="26"/>
              </w:rPr>
            </w:pPr>
            <w:r w:rsidDel="00000000" w:rsidR="00000000" w:rsidRPr="00000000">
              <w:rPr>
                <w:rFonts w:ascii="Comic Sans MS" w:cs="Comic Sans MS" w:eastAsia="Comic Sans MS" w:hAnsi="Comic Sans MS"/>
                <w:b w:val="1"/>
                <w:sz w:val="26"/>
                <w:szCs w:val="26"/>
                <w:rtl w:val="0"/>
              </w:rPr>
              <w:t xml:space="preserve">Marvellous Machines</w:t>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after="0" w:line="24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color w:val="303030"/>
                <w:sz w:val="21"/>
                <w:szCs w:val="21"/>
                <w:highlight w:val="white"/>
                <w:rtl w:val="0"/>
              </w:rPr>
              <w:t xml:space="preserve">This project teaches children about the technology that is part of their daily lives and how machines help us. The project gives children the opportunity to build and create marvellous machines.</w:t>
            </w:r>
            <w:r w:rsidDel="00000000" w:rsidR="00000000" w:rsidRPr="00000000">
              <w:rPr>
                <w:rtl w:val="0"/>
              </w:rPr>
            </w:r>
          </w:p>
        </w:tc>
      </w:tr>
    </w:tbl>
    <w:p w:rsidR="00000000" w:rsidDel="00000000" w:rsidP="00000000" w:rsidRDefault="00000000" w:rsidRPr="00000000" w14:paraId="00000142">
      <w:pPr>
        <w:widowControl w:val="0"/>
        <w:spacing w:after="0" w:line="276" w:lineRule="auto"/>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143">
      <w:pPr>
        <w:widowControl w:val="0"/>
        <w:spacing w:after="0" w:line="276"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Cycle B</w:t>
      </w:r>
    </w:p>
    <w:tbl>
      <w:tblPr>
        <w:tblStyle w:val="Table5"/>
        <w:tblW w:w="11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105"/>
        <w:gridCol w:w="750"/>
        <w:gridCol w:w="750"/>
        <w:gridCol w:w="750"/>
        <w:gridCol w:w="105"/>
        <w:gridCol w:w="105"/>
        <w:gridCol w:w="1125"/>
        <w:gridCol w:w="1125"/>
        <w:gridCol w:w="105"/>
        <w:gridCol w:w="855"/>
        <w:gridCol w:w="120"/>
        <w:gridCol w:w="120"/>
        <w:gridCol w:w="825"/>
        <w:gridCol w:w="825"/>
        <w:gridCol w:w="465"/>
        <w:gridCol w:w="465"/>
        <w:gridCol w:w="465"/>
        <w:gridCol w:w="465"/>
        <w:tblGridChange w:id="0">
          <w:tblGrid>
            <w:gridCol w:w="1845"/>
            <w:gridCol w:w="105"/>
            <w:gridCol w:w="750"/>
            <w:gridCol w:w="750"/>
            <w:gridCol w:w="750"/>
            <w:gridCol w:w="105"/>
            <w:gridCol w:w="105"/>
            <w:gridCol w:w="1125"/>
            <w:gridCol w:w="1125"/>
            <w:gridCol w:w="105"/>
            <w:gridCol w:w="855"/>
            <w:gridCol w:w="120"/>
            <w:gridCol w:w="120"/>
            <w:gridCol w:w="825"/>
            <w:gridCol w:w="825"/>
            <w:gridCol w:w="465"/>
            <w:gridCol w:w="465"/>
            <w:gridCol w:w="465"/>
            <w:gridCol w:w="465"/>
          </w:tblGrid>
        </w:tblGridChange>
      </w:tblGrid>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after="0" w:line="240" w:lineRule="auto"/>
              <w:rPr>
                <w:rFonts w:ascii="Comic Sans MS" w:cs="Comic Sans MS" w:eastAsia="Comic Sans MS" w:hAnsi="Comic Sans MS"/>
                <w:sz w:val="26"/>
                <w:szCs w:val="26"/>
              </w:rPr>
            </w:pPr>
            <w:r w:rsidDel="00000000" w:rsidR="00000000" w:rsidRPr="00000000">
              <w:rPr>
                <w:rtl w:val="0"/>
              </w:rPr>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after="0" w:line="240" w:lineRule="auto"/>
              <w:rPr>
                <w:rFonts w:ascii="Comic Sans MS" w:cs="Comic Sans MS" w:eastAsia="Comic Sans MS" w:hAnsi="Comic Sans MS"/>
                <w:b w:val="1"/>
                <w:sz w:val="26"/>
                <w:szCs w:val="26"/>
                <w:u w:val="single"/>
              </w:rPr>
            </w:pPr>
            <w:r w:rsidDel="00000000" w:rsidR="00000000" w:rsidRPr="00000000">
              <w:rPr>
                <w:rFonts w:ascii="Comic Sans MS" w:cs="Comic Sans MS" w:eastAsia="Comic Sans MS" w:hAnsi="Comic Sans MS"/>
                <w:b w:val="1"/>
                <w:sz w:val="26"/>
                <w:szCs w:val="26"/>
                <w:u w:val="single"/>
                <w:rtl w:val="0"/>
              </w:rPr>
              <w:t xml:space="preserve">Spring Term</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after="0" w:line="240" w:lineRule="auto"/>
              <w:rPr>
                <w:rFonts w:ascii="Comic Sans MS" w:cs="Comic Sans MS" w:eastAsia="Comic Sans MS" w:hAnsi="Comic Sans MS"/>
                <w:b w:val="1"/>
                <w:sz w:val="26"/>
                <w:szCs w:val="26"/>
              </w:rPr>
            </w:pPr>
            <w:r w:rsidDel="00000000" w:rsidR="00000000" w:rsidRPr="00000000">
              <w:rPr>
                <w:rFonts w:ascii="Comic Sans MS" w:cs="Comic Sans MS" w:eastAsia="Comic Sans MS" w:hAnsi="Comic Sans MS"/>
                <w:b w:val="1"/>
                <w:sz w:val="26"/>
                <w:szCs w:val="26"/>
                <w:rtl w:val="0"/>
              </w:rPr>
              <w:t xml:space="preserve">Long Ago</w:t>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after="0" w:line="24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color w:val="303030"/>
                <w:sz w:val="21"/>
                <w:szCs w:val="21"/>
                <w:highlight w:val="white"/>
                <w:rtl w:val="0"/>
              </w:rPr>
              <w:t xml:space="preserve">This project teaches children about how they have grown and changed since they were babies and how life in the past was different from today.</w:t>
            </w:r>
            <w:r w:rsidDel="00000000" w:rsidR="00000000" w:rsidRPr="00000000">
              <w:rPr>
                <w:rtl w:val="0"/>
              </w:rPr>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after="0" w:line="240" w:lineRule="auto"/>
              <w:rPr>
                <w:rFonts w:ascii="Comic Sans MS" w:cs="Comic Sans MS" w:eastAsia="Comic Sans MS" w:hAnsi="Comic Sans MS"/>
                <w:b w:val="1"/>
                <w:sz w:val="26"/>
                <w:szCs w:val="26"/>
              </w:rPr>
            </w:pPr>
            <w:r w:rsidDel="00000000" w:rsidR="00000000" w:rsidRPr="00000000">
              <w:rPr>
                <w:rFonts w:ascii="Comic Sans MS" w:cs="Comic Sans MS" w:eastAsia="Comic Sans MS" w:hAnsi="Comic Sans MS"/>
                <w:b w:val="1"/>
                <w:sz w:val="26"/>
                <w:szCs w:val="26"/>
                <w:rtl w:val="0"/>
              </w:rPr>
              <w:t xml:space="preserve">Ready, Steady, Grow</w:t>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after="0" w:line="24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color w:val="303030"/>
                <w:sz w:val="21"/>
                <w:szCs w:val="21"/>
                <w:highlight w:val="white"/>
                <w:rtl w:val="0"/>
              </w:rPr>
              <w:t xml:space="preserve">This project teaches children about food and farming and explores themes, including where food comes from, what plants and animals need to grow and survive and what constitutes a healthy lifestyle.</w:t>
            </w:r>
            <w:r w:rsidDel="00000000" w:rsidR="00000000" w:rsidRPr="00000000">
              <w:rPr>
                <w:rtl w:val="0"/>
              </w:rPr>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after="0" w:line="240" w:lineRule="auto"/>
              <w:rPr>
                <w:rFonts w:ascii="Comic Sans MS" w:cs="Comic Sans MS" w:eastAsia="Comic Sans MS" w:hAnsi="Comic Sans MS"/>
                <w:b w:val="1"/>
                <w:sz w:val="26"/>
                <w:szCs w:val="26"/>
              </w:rPr>
            </w:pPr>
            <w:r w:rsidDel="00000000" w:rsidR="00000000" w:rsidRPr="00000000">
              <w:rPr>
                <w:rFonts w:ascii="Comic Sans MS" w:cs="Comic Sans MS" w:eastAsia="Comic Sans MS" w:hAnsi="Comic Sans MS"/>
                <w:b w:val="1"/>
                <w:sz w:val="26"/>
                <w:szCs w:val="26"/>
                <w:rtl w:val="0"/>
              </w:rPr>
              <w:t xml:space="preserve">Signs of Spring </w:t>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after="0" w:line="24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color w:val="303030"/>
                <w:sz w:val="21"/>
                <w:szCs w:val="21"/>
                <w:highlight w:val="white"/>
                <w:rtl w:val="0"/>
              </w:rPr>
              <w:t xml:space="preserve">This project teaches children about the changes that happen during the spring, including weather and the festivals that are celebrated at this time of year.</w:t>
            </w:r>
            <w:r w:rsidDel="00000000" w:rsidR="00000000" w:rsidRPr="00000000">
              <w:rPr>
                <w:rtl w:val="0"/>
              </w:rPr>
            </w:r>
          </w:p>
        </w:tc>
      </w:tr>
    </w:tbl>
    <w:p w:rsidR="00000000" w:rsidDel="00000000" w:rsidP="00000000" w:rsidRDefault="00000000" w:rsidRPr="00000000" w14:paraId="00000190">
      <w:pPr>
        <w:widowControl w:val="0"/>
        <w:spacing w:after="0" w:line="276" w:lineRule="auto"/>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191">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92">
      <w:pPr>
        <w:widowControl w:val="0"/>
        <w:spacing w:after="0" w:line="276"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Cycle B</w:t>
      </w:r>
    </w:p>
    <w:tbl>
      <w:tblPr>
        <w:tblStyle w:val="Table6"/>
        <w:tblW w:w="11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105"/>
        <w:gridCol w:w="750"/>
        <w:gridCol w:w="750"/>
        <w:gridCol w:w="750"/>
        <w:gridCol w:w="105"/>
        <w:gridCol w:w="105"/>
        <w:gridCol w:w="1125"/>
        <w:gridCol w:w="1125"/>
        <w:gridCol w:w="105"/>
        <w:gridCol w:w="855"/>
        <w:gridCol w:w="120"/>
        <w:gridCol w:w="120"/>
        <w:gridCol w:w="825"/>
        <w:gridCol w:w="825"/>
        <w:gridCol w:w="465"/>
        <w:gridCol w:w="465"/>
        <w:gridCol w:w="465"/>
        <w:gridCol w:w="465"/>
        <w:tblGridChange w:id="0">
          <w:tblGrid>
            <w:gridCol w:w="1845"/>
            <w:gridCol w:w="105"/>
            <w:gridCol w:w="750"/>
            <w:gridCol w:w="750"/>
            <w:gridCol w:w="750"/>
            <w:gridCol w:w="105"/>
            <w:gridCol w:w="105"/>
            <w:gridCol w:w="1125"/>
            <w:gridCol w:w="1125"/>
            <w:gridCol w:w="105"/>
            <w:gridCol w:w="855"/>
            <w:gridCol w:w="120"/>
            <w:gridCol w:w="120"/>
            <w:gridCol w:w="825"/>
            <w:gridCol w:w="825"/>
            <w:gridCol w:w="465"/>
            <w:gridCol w:w="465"/>
            <w:gridCol w:w="465"/>
            <w:gridCol w:w="465"/>
          </w:tblGrid>
        </w:tblGridChange>
      </w:tblGrid>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after="0" w:line="240" w:lineRule="auto"/>
              <w:rPr>
                <w:rFonts w:ascii="Comic Sans MS" w:cs="Comic Sans MS" w:eastAsia="Comic Sans MS" w:hAnsi="Comic Sans MS"/>
                <w:sz w:val="26"/>
                <w:szCs w:val="26"/>
              </w:rPr>
            </w:pPr>
            <w:r w:rsidDel="00000000" w:rsidR="00000000" w:rsidRPr="00000000">
              <w:rPr>
                <w:rtl w:val="0"/>
              </w:rPr>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after="0" w:line="240" w:lineRule="auto"/>
              <w:rPr>
                <w:rFonts w:ascii="Comic Sans MS" w:cs="Comic Sans MS" w:eastAsia="Comic Sans MS" w:hAnsi="Comic Sans MS"/>
                <w:b w:val="1"/>
                <w:sz w:val="26"/>
                <w:szCs w:val="26"/>
                <w:u w:val="single"/>
              </w:rPr>
            </w:pPr>
            <w:r w:rsidDel="00000000" w:rsidR="00000000" w:rsidRPr="00000000">
              <w:rPr>
                <w:rFonts w:ascii="Comic Sans MS" w:cs="Comic Sans MS" w:eastAsia="Comic Sans MS" w:hAnsi="Comic Sans MS"/>
                <w:b w:val="1"/>
                <w:sz w:val="26"/>
                <w:szCs w:val="26"/>
                <w:u w:val="single"/>
                <w:rtl w:val="0"/>
              </w:rPr>
              <w:t xml:space="preserve">Summer Term</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after="0" w:line="240" w:lineRule="auto"/>
              <w:rPr>
                <w:rFonts w:ascii="Comic Sans MS" w:cs="Comic Sans MS" w:eastAsia="Comic Sans MS" w:hAnsi="Comic Sans MS"/>
                <w:b w:val="1"/>
                <w:sz w:val="26"/>
                <w:szCs w:val="26"/>
              </w:rPr>
            </w:pPr>
            <w:r w:rsidDel="00000000" w:rsidR="00000000" w:rsidRPr="00000000">
              <w:rPr>
                <w:rFonts w:ascii="Comic Sans MS" w:cs="Comic Sans MS" w:eastAsia="Comic Sans MS" w:hAnsi="Comic Sans MS"/>
                <w:b w:val="1"/>
                <w:sz w:val="26"/>
                <w:szCs w:val="26"/>
                <w:rtl w:val="0"/>
              </w:rPr>
              <w:t xml:space="preserve">Animal Safari</w:t>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after="0" w:line="24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color w:val="303030"/>
                <w:sz w:val="21"/>
                <w:szCs w:val="21"/>
                <w:highlight w:val="white"/>
                <w:rtl w:val="0"/>
              </w:rPr>
              <w:t xml:space="preserve">This project teaches children about the animals that live around the world, how to look after animals and the importance of caring for our local and global environments.</w:t>
            </w:r>
            <w:r w:rsidDel="00000000" w:rsidR="00000000" w:rsidRPr="00000000">
              <w:rPr>
                <w:rtl w:val="0"/>
              </w:rPr>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after="0" w:line="240" w:lineRule="auto"/>
              <w:rPr>
                <w:rFonts w:ascii="Comic Sans MS" w:cs="Comic Sans MS" w:eastAsia="Comic Sans MS" w:hAnsi="Comic Sans MS"/>
                <w:b w:val="1"/>
                <w:sz w:val="26"/>
                <w:szCs w:val="26"/>
              </w:rPr>
            </w:pPr>
            <w:r w:rsidDel="00000000" w:rsidR="00000000" w:rsidRPr="00000000">
              <w:rPr>
                <w:rFonts w:ascii="Comic Sans MS" w:cs="Comic Sans MS" w:eastAsia="Comic Sans MS" w:hAnsi="Comic Sans MS"/>
                <w:b w:val="1"/>
                <w:sz w:val="26"/>
                <w:szCs w:val="26"/>
                <w:rtl w:val="0"/>
              </w:rPr>
              <w:t xml:space="preserve">Creep, crawl, wiggle</w:t>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after="0" w:line="24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color w:val="303030"/>
                <w:sz w:val="21"/>
                <w:szCs w:val="21"/>
                <w:highlight w:val="white"/>
                <w:rtl w:val="0"/>
              </w:rPr>
              <w:t xml:space="preserve">This project teaches children about invertebrates that live in their gardens and local environment.</w:t>
            </w:r>
            <w:r w:rsidDel="00000000" w:rsidR="00000000" w:rsidRPr="00000000">
              <w:rPr>
                <w:rtl w:val="0"/>
              </w:rPr>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after="0" w:line="240" w:lineRule="auto"/>
              <w:rPr>
                <w:rFonts w:ascii="Comic Sans MS" w:cs="Comic Sans MS" w:eastAsia="Comic Sans MS" w:hAnsi="Comic Sans MS"/>
                <w:b w:val="1"/>
                <w:sz w:val="26"/>
                <w:szCs w:val="26"/>
              </w:rPr>
            </w:pPr>
            <w:r w:rsidDel="00000000" w:rsidR="00000000" w:rsidRPr="00000000">
              <w:rPr>
                <w:rFonts w:ascii="Comic Sans MS" w:cs="Comic Sans MS" w:eastAsia="Comic Sans MS" w:hAnsi="Comic Sans MS"/>
                <w:b w:val="1"/>
                <w:sz w:val="26"/>
                <w:szCs w:val="26"/>
                <w:rtl w:val="0"/>
              </w:rPr>
              <w:t xml:space="preserve">On the beach</w:t>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after="0" w:line="24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color w:val="303030"/>
                <w:sz w:val="21"/>
                <w:szCs w:val="21"/>
                <w:highlight w:val="white"/>
                <w:rtl w:val="0"/>
              </w:rPr>
              <w:t xml:space="preserve">This project teaches children about the plants and animals that live at the seaside. It also explores holidays in the past and the importance of keeping safe in the Sun.</w:t>
            </w:r>
            <w:r w:rsidDel="00000000" w:rsidR="00000000" w:rsidRPr="00000000">
              <w:rPr>
                <w:rtl w:val="0"/>
              </w:rPr>
            </w:r>
          </w:p>
        </w:tc>
      </w:tr>
    </w:tbl>
    <w:p w:rsidR="00000000" w:rsidDel="00000000" w:rsidP="00000000" w:rsidRDefault="00000000" w:rsidRPr="00000000" w14:paraId="000001DF">
      <w:pPr>
        <w:widowControl w:val="0"/>
        <w:spacing w:after="0" w:line="276"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E0">
      <w:pPr>
        <w:rPr>
          <w:rFonts w:ascii="Comic Sans MS" w:cs="Comic Sans MS" w:eastAsia="Comic Sans MS" w:hAnsi="Comic Sans MS"/>
          <w:sz w:val="24"/>
          <w:szCs w:val="24"/>
        </w:rPr>
      </w:pPr>
      <w:r w:rsidDel="00000000" w:rsidR="00000000" w:rsidRPr="00000000">
        <w:rPr>
          <w:rtl w:val="0"/>
        </w:rPr>
      </w:r>
    </w:p>
    <w:sectPr>
      <w:headerReference r:id="rId7"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b w:val="1"/>
        <w:u w:val="single"/>
      </w:rPr>
    </w:pPr>
    <w:r w:rsidDel="00000000" w:rsidR="00000000" w:rsidRPr="00000000">
      <w:rPr>
        <w:rFonts w:ascii="Comic Sans MS" w:cs="Comic Sans MS" w:eastAsia="Comic Sans MS" w:hAnsi="Comic Sans MS"/>
        <w:b w:val="1"/>
        <w:u w:val="single"/>
        <w:rtl w:val="0"/>
      </w:rPr>
      <w:t xml:space="preserve">Early Years Scheme of Work- WORLD</w:t>
    </w:r>
    <w:r w:rsidDel="00000000" w:rsidR="00000000" w:rsidRPr="00000000">
      <w:rPr>
        <w:b w:val="1"/>
        <w:u w:val="singl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8669655</wp:posOffset>
          </wp:positionH>
          <wp:positionV relativeFrom="paragraph">
            <wp:posOffset>-325753</wp:posOffset>
          </wp:positionV>
          <wp:extent cx="816610" cy="74295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6610" cy="7429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339A9"/>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DA47EC"/>
    <w:pPr>
      <w:tabs>
        <w:tab w:val="center" w:pos="4513"/>
        <w:tab w:val="right" w:pos="9026"/>
      </w:tabs>
      <w:spacing w:after="0" w:line="240" w:lineRule="auto"/>
    </w:pPr>
  </w:style>
  <w:style w:type="character" w:styleId="HeaderChar" w:customStyle="1">
    <w:name w:val="Header Char"/>
    <w:basedOn w:val="DefaultParagraphFont"/>
    <w:link w:val="Header"/>
    <w:uiPriority w:val="99"/>
    <w:rsid w:val="00DA47EC"/>
  </w:style>
  <w:style w:type="paragraph" w:styleId="Footer">
    <w:name w:val="footer"/>
    <w:basedOn w:val="Normal"/>
    <w:link w:val="FooterChar"/>
    <w:uiPriority w:val="99"/>
    <w:unhideWhenUsed w:val="1"/>
    <w:rsid w:val="00DA47EC"/>
    <w:pPr>
      <w:tabs>
        <w:tab w:val="center" w:pos="4513"/>
        <w:tab w:val="right" w:pos="9026"/>
      </w:tabs>
      <w:spacing w:after="0" w:line="240" w:lineRule="auto"/>
    </w:pPr>
  </w:style>
  <w:style w:type="character" w:styleId="FooterChar" w:customStyle="1">
    <w:name w:val="Footer Char"/>
    <w:basedOn w:val="DefaultParagraphFont"/>
    <w:link w:val="Footer"/>
    <w:uiPriority w:val="99"/>
    <w:rsid w:val="00DA47E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FHiCHOnI5B+Jm7VZZ2vWlsgtHg==">CgMxLjA4AHIhMXMtRjhWRmRvc0RiaFVSWDV3VHNNUDhDTzBCRTUtOGlU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2023-04-20T10:49:00Z</dcterms:created>
  <dc:creator>A Jackson</dc:creator>
</cp:coreProperties>
</file>