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2A" w:rsidRDefault="00E77B2A" w:rsidP="00D000BA">
      <w:pPr>
        <w:tabs>
          <w:tab w:val="center" w:pos="4758"/>
        </w:tabs>
        <w:suppressAutoHyphens/>
        <w:rPr>
          <w:rFonts w:ascii="Arial Narrow" w:hAnsi="Arial Narrow" w:cs="Arial"/>
          <w:b/>
          <w:sz w:val="68"/>
          <w:szCs w:val="68"/>
        </w:rPr>
      </w:pPr>
    </w:p>
    <w:p w:rsidR="00E77B2A" w:rsidRDefault="000A6E49" w:rsidP="003B6382">
      <w:pPr>
        <w:pStyle w:val="Heading1"/>
        <w:jc w:val="center"/>
        <w:rPr>
          <w:noProof/>
          <w:sz w:val="52"/>
          <w:szCs w:val="52"/>
          <w:lang w:eastAsia="en-GB"/>
        </w:rPr>
      </w:pPr>
      <w:r>
        <w:rPr>
          <w:noProof/>
          <w:sz w:val="52"/>
          <w:szCs w:val="52"/>
          <w:lang w:eastAsia="en-GB"/>
        </w:rPr>
        <w:t>Cambois</w:t>
      </w:r>
      <w:r w:rsidR="003B6382" w:rsidRPr="003B6382">
        <w:rPr>
          <w:noProof/>
          <w:sz w:val="52"/>
          <w:szCs w:val="52"/>
          <w:lang w:eastAsia="en-GB"/>
        </w:rPr>
        <w:t xml:space="preserve"> Primary School</w:t>
      </w:r>
    </w:p>
    <w:p w:rsidR="0078285F" w:rsidRDefault="0078285F" w:rsidP="0078285F">
      <w:pPr>
        <w:rPr>
          <w:lang w:eastAsia="en-GB"/>
        </w:rPr>
      </w:pPr>
    </w:p>
    <w:p w:rsidR="0078285F" w:rsidRDefault="0078285F" w:rsidP="0078285F">
      <w:pPr>
        <w:rPr>
          <w:lang w:eastAsia="en-GB"/>
        </w:rPr>
      </w:pPr>
    </w:p>
    <w:p w:rsidR="0078285F" w:rsidRDefault="0078285F" w:rsidP="0078285F">
      <w:pPr>
        <w:rPr>
          <w:lang w:eastAsia="en-GB"/>
        </w:rPr>
      </w:pPr>
    </w:p>
    <w:p w:rsidR="0078285F" w:rsidRDefault="0078285F" w:rsidP="0078285F">
      <w:pPr>
        <w:rPr>
          <w:lang w:eastAsia="en-GB"/>
        </w:rPr>
      </w:pPr>
    </w:p>
    <w:p w:rsidR="0078285F" w:rsidRPr="0078285F" w:rsidRDefault="0078285F" w:rsidP="0078285F">
      <w:pPr>
        <w:rPr>
          <w:lang w:eastAsia="en-GB"/>
        </w:rPr>
      </w:pPr>
    </w:p>
    <w:p w:rsidR="00E77B2A" w:rsidRDefault="00E77B2A" w:rsidP="00D000BA">
      <w:pPr>
        <w:tabs>
          <w:tab w:val="center" w:pos="4758"/>
        </w:tabs>
        <w:suppressAutoHyphens/>
        <w:jc w:val="center"/>
        <w:rPr>
          <w:rFonts w:ascii="Arial Narrow" w:hAnsi="Arial Narrow" w:cs="Arial"/>
          <w:b/>
          <w:sz w:val="68"/>
          <w:szCs w:val="68"/>
        </w:rPr>
      </w:pPr>
    </w:p>
    <w:p w:rsidR="00E77B2A" w:rsidRPr="003B6382" w:rsidRDefault="00E77B2A" w:rsidP="00D000BA">
      <w:pPr>
        <w:tabs>
          <w:tab w:val="center" w:pos="4758"/>
        </w:tabs>
        <w:suppressAutoHyphens/>
        <w:jc w:val="center"/>
        <w:rPr>
          <w:rFonts w:asciiTheme="minorHAnsi" w:hAnsiTheme="minorHAnsi" w:cs="Arial"/>
          <w:b/>
          <w:sz w:val="68"/>
          <w:szCs w:val="68"/>
        </w:rPr>
      </w:pPr>
    </w:p>
    <w:p w:rsidR="00E77B2A" w:rsidRPr="003B6382" w:rsidRDefault="00E77B2A" w:rsidP="00D000BA">
      <w:pPr>
        <w:tabs>
          <w:tab w:val="center" w:pos="4758"/>
        </w:tabs>
        <w:suppressAutoHyphens/>
        <w:jc w:val="center"/>
        <w:rPr>
          <w:rFonts w:asciiTheme="minorHAnsi" w:hAnsiTheme="minorHAnsi" w:cs="Arial"/>
          <w:b/>
          <w:sz w:val="68"/>
          <w:szCs w:val="68"/>
        </w:rPr>
      </w:pPr>
      <w:r w:rsidRPr="003B6382">
        <w:rPr>
          <w:rFonts w:asciiTheme="minorHAnsi" w:hAnsiTheme="minorHAnsi" w:cs="Arial"/>
          <w:b/>
          <w:sz w:val="68"/>
          <w:szCs w:val="68"/>
        </w:rPr>
        <w:t>CCTV System Policy</w:t>
      </w:r>
    </w:p>
    <w:p w:rsidR="00E77B2A" w:rsidRPr="003B6382" w:rsidRDefault="00E77B2A" w:rsidP="00D000BA">
      <w:pPr>
        <w:tabs>
          <w:tab w:val="center" w:pos="4758"/>
        </w:tabs>
        <w:suppressAutoHyphens/>
        <w:jc w:val="center"/>
        <w:rPr>
          <w:rFonts w:asciiTheme="minorHAnsi" w:hAnsiTheme="minorHAnsi" w:cs="Arial"/>
          <w:b/>
          <w:sz w:val="68"/>
          <w:szCs w:val="68"/>
        </w:rPr>
      </w:pPr>
    </w:p>
    <w:p w:rsidR="00E77B2A" w:rsidRPr="003B6382" w:rsidRDefault="000A6E49" w:rsidP="000A6E49">
      <w:pPr>
        <w:tabs>
          <w:tab w:val="center" w:pos="4758"/>
        </w:tabs>
        <w:suppressAutoHyphens/>
        <w:jc w:val="center"/>
        <w:rPr>
          <w:rFonts w:asciiTheme="minorHAnsi" w:hAnsiTheme="minorHAnsi" w:cs="Arial"/>
          <w:b/>
          <w:sz w:val="32"/>
          <w:szCs w:val="32"/>
        </w:rPr>
      </w:pPr>
      <w:r>
        <w:rPr>
          <w:rFonts w:asciiTheme="minorHAnsi" w:hAnsiTheme="minorHAnsi" w:cs="Arial"/>
          <w:b/>
          <w:sz w:val="32"/>
          <w:szCs w:val="32"/>
        </w:rPr>
        <w:t>March 2019</w:t>
      </w:r>
    </w:p>
    <w:p w:rsidR="00E77B2A" w:rsidRPr="003B6382" w:rsidRDefault="00E77B2A" w:rsidP="00D000BA">
      <w:pPr>
        <w:tabs>
          <w:tab w:val="center" w:pos="4758"/>
        </w:tabs>
        <w:suppressAutoHyphens/>
        <w:rPr>
          <w:rFonts w:asciiTheme="minorHAnsi" w:hAnsiTheme="minorHAnsi" w:cs="Arial"/>
          <w:b/>
          <w:sz w:val="32"/>
          <w:szCs w:val="32"/>
        </w:rPr>
      </w:pPr>
    </w:p>
    <w:p w:rsidR="00E77B2A" w:rsidRPr="003B6382" w:rsidRDefault="00E77B2A" w:rsidP="00D000BA">
      <w:pPr>
        <w:tabs>
          <w:tab w:val="center" w:pos="4758"/>
        </w:tabs>
        <w:suppressAutoHyphens/>
        <w:rPr>
          <w:rFonts w:asciiTheme="minorHAnsi" w:hAnsiTheme="minorHAnsi" w:cs="Arial"/>
          <w:b/>
          <w:sz w:val="32"/>
          <w:szCs w:val="32"/>
        </w:rPr>
      </w:pPr>
    </w:p>
    <w:p w:rsidR="00E77B2A" w:rsidRPr="003B6382" w:rsidRDefault="00E77B2A" w:rsidP="00D000BA">
      <w:pPr>
        <w:tabs>
          <w:tab w:val="center" w:pos="4758"/>
        </w:tabs>
        <w:suppressAutoHyphens/>
        <w:rPr>
          <w:rFonts w:asciiTheme="minorHAnsi" w:hAnsiTheme="minorHAnsi" w:cs="Arial"/>
          <w:b/>
          <w:sz w:val="32"/>
          <w:szCs w:val="32"/>
        </w:rPr>
      </w:pPr>
    </w:p>
    <w:p w:rsidR="00E77B2A" w:rsidRPr="003B6382" w:rsidRDefault="00E77B2A" w:rsidP="00D000BA">
      <w:pPr>
        <w:tabs>
          <w:tab w:val="center" w:pos="4758"/>
        </w:tabs>
        <w:suppressAutoHyphens/>
        <w:rPr>
          <w:rFonts w:asciiTheme="minorHAnsi" w:hAnsiTheme="minorHAnsi" w:cs="Arial"/>
          <w:b/>
          <w:sz w:val="32"/>
          <w:szCs w:val="32"/>
        </w:rPr>
      </w:pPr>
    </w:p>
    <w:p w:rsidR="00E77B2A" w:rsidRPr="003B6382" w:rsidRDefault="00E77B2A" w:rsidP="00D000BA">
      <w:pPr>
        <w:tabs>
          <w:tab w:val="center" w:pos="4758"/>
        </w:tabs>
        <w:suppressAutoHyphens/>
        <w:rPr>
          <w:rFonts w:asciiTheme="minorHAnsi" w:hAnsiTheme="minorHAnsi" w:cs="Arial"/>
          <w:b/>
          <w:sz w:val="32"/>
          <w:szCs w:val="32"/>
        </w:rPr>
      </w:pPr>
    </w:p>
    <w:p w:rsidR="00E77B2A" w:rsidRPr="003B6382" w:rsidRDefault="00E77B2A" w:rsidP="00D000BA">
      <w:pPr>
        <w:tabs>
          <w:tab w:val="center" w:pos="4758"/>
        </w:tabs>
        <w:suppressAutoHyphens/>
        <w:rPr>
          <w:rFonts w:asciiTheme="minorHAnsi" w:hAnsiTheme="minorHAnsi" w:cs="Arial"/>
          <w:b/>
          <w:sz w:val="32"/>
          <w:szCs w:val="32"/>
        </w:rPr>
      </w:pPr>
    </w:p>
    <w:p w:rsidR="00E77B2A" w:rsidRPr="003B6382" w:rsidRDefault="00E77B2A" w:rsidP="00D000BA">
      <w:pPr>
        <w:tabs>
          <w:tab w:val="center" w:pos="4758"/>
        </w:tabs>
        <w:suppressAutoHyphens/>
        <w:rPr>
          <w:rFonts w:asciiTheme="minorHAnsi" w:hAnsiTheme="minorHAnsi" w:cs="Arial"/>
          <w:b/>
          <w:sz w:val="32"/>
          <w:szCs w:val="32"/>
        </w:rPr>
      </w:pPr>
    </w:p>
    <w:p w:rsidR="00E77B2A" w:rsidRPr="003B6382" w:rsidRDefault="00E77B2A" w:rsidP="00D000BA">
      <w:pPr>
        <w:tabs>
          <w:tab w:val="center" w:pos="4758"/>
        </w:tabs>
        <w:suppressAutoHyphens/>
        <w:rPr>
          <w:rFonts w:asciiTheme="minorHAnsi" w:hAnsiTheme="minorHAnsi" w:cs="Arial"/>
          <w:b/>
          <w:sz w:val="32"/>
          <w:szCs w:val="32"/>
        </w:rPr>
      </w:pPr>
    </w:p>
    <w:p w:rsidR="00E77B2A" w:rsidRPr="003B6382" w:rsidRDefault="00E77B2A" w:rsidP="00D000BA">
      <w:pPr>
        <w:tabs>
          <w:tab w:val="center" w:pos="4758"/>
        </w:tabs>
        <w:suppressAutoHyphens/>
        <w:rPr>
          <w:rFonts w:asciiTheme="minorHAnsi" w:hAnsiTheme="minorHAnsi" w:cs="Arial"/>
          <w:b/>
          <w:sz w:val="32"/>
          <w:szCs w:val="32"/>
        </w:rPr>
      </w:pPr>
    </w:p>
    <w:p w:rsidR="00D000BA" w:rsidRPr="003B6382" w:rsidRDefault="00D000BA" w:rsidP="00D000BA">
      <w:pPr>
        <w:tabs>
          <w:tab w:val="center" w:pos="4758"/>
        </w:tabs>
        <w:suppressAutoHyphens/>
        <w:rPr>
          <w:rFonts w:asciiTheme="minorHAnsi" w:hAnsiTheme="minorHAnsi" w:cs="Arial"/>
          <w:b/>
          <w:sz w:val="24"/>
          <w:szCs w:val="24"/>
        </w:rPr>
      </w:pPr>
    </w:p>
    <w:p w:rsidR="00E77B2A" w:rsidRDefault="00E77B2A" w:rsidP="00D000BA">
      <w:pPr>
        <w:tabs>
          <w:tab w:val="center" w:pos="4758"/>
        </w:tabs>
        <w:suppressAutoHyphens/>
        <w:rPr>
          <w:rFonts w:asciiTheme="minorHAnsi" w:hAnsiTheme="minorHAnsi" w:cs="Arial"/>
          <w:b/>
          <w:sz w:val="24"/>
          <w:szCs w:val="24"/>
        </w:rPr>
      </w:pPr>
      <w:r w:rsidRPr="003B6382">
        <w:rPr>
          <w:rFonts w:asciiTheme="minorHAnsi" w:hAnsiTheme="minorHAnsi" w:cs="Arial"/>
          <w:b/>
          <w:sz w:val="24"/>
          <w:szCs w:val="24"/>
        </w:rPr>
        <w:t xml:space="preserve">Review date: </w:t>
      </w:r>
      <w:r w:rsidR="000A6E49">
        <w:rPr>
          <w:rFonts w:asciiTheme="minorHAnsi" w:hAnsiTheme="minorHAnsi" w:cs="Arial"/>
          <w:b/>
          <w:sz w:val="24"/>
          <w:szCs w:val="24"/>
        </w:rPr>
        <w:t>March 2021</w:t>
      </w:r>
    </w:p>
    <w:p w:rsidR="000A6E49" w:rsidRDefault="000A6E49" w:rsidP="00D000BA">
      <w:pPr>
        <w:tabs>
          <w:tab w:val="center" w:pos="4758"/>
        </w:tabs>
        <w:suppressAutoHyphens/>
        <w:rPr>
          <w:rFonts w:asciiTheme="minorHAnsi" w:hAnsiTheme="minorHAnsi" w:cs="Arial"/>
          <w:b/>
          <w:sz w:val="24"/>
          <w:szCs w:val="24"/>
        </w:rPr>
      </w:pPr>
    </w:p>
    <w:p w:rsidR="000A6E49" w:rsidRDefault="000A6E49" w:rsidP="00D000BA">
      <w:pPr>
        <w:tabs>
          <w:tab w:val="center" w:pos="4758"/>
        </w:tabs>
        <w:suppressAutoHyphens/>
        <w:rPr>
          <w:rFonts w:asciiTheme="minorHAnsi" w:hAnsiTheme="minorHAnsi" w:cs="Arial"/>
          <w:b/>
          <w:sz w:val="24"/>
          <w:szCs w:val="24"/>
        </w:rPr>
      </w:pPr>
    </w:p>
    <w:p w:rsidR="000A6E49" w:rsidRDefault="000A6E49" w:rsidP="00D000BA">
      <w:pPr>
        <w:tabs>
          <w:tab w:val="center" w:pos="4758"/>
        </w:tabs>
        <w:suppressAutoHyphens/>
        <w:rPr>
          <w:rFonts w:asciiTheme="minorHAnsi" w:hAnsiTheme="minorHAnsi" w:cs="Arial"/>
          <w:b/>
          <w:sz w:val="24"/>
          <w:szCs w:val="24"/>
        </w:rPr>
      </w:pPr>
    </w:p>
    <w:p w:rsidR="000A6E49" w:rsidRDefault="000A6E49" w:rsidP="00D000BA">
      <w:pPr>
        <w:tabs>
          <w:tab w:val="center" w:pos="4758"/>
        </w:tabs>
        <w:suppressAutoHyphens/>
        <w:rPr>
          <w:rFonts w:asciiTheme="minorHAnsi" w:hAnsiTheme="minorHAnsi" w:cs="Arial"/>
          <w:b/>
          <w:sz w:val="24"/>
          <w:szCs w:val="24"/>
        </w:rPr>
      </w:pPr>
    </w:p>
    <w:p w:rsidR="000A6E49" w:rsidRDefault="000A6E49" w:rsidP="00D000BA">
      <w:pPr>
        <w:tabs>
          <w:tab w:val="center" w:pos="4758"/>
        </w:tabs>
        <w:suppressAutoHyphens/>
        <w:rPr>
          <w:rFonts w:asciiTheme="minorHAnsi" w:hAnsiTheme="minorHAnsi" w:cs="Arial"/>
          <w:b/>
          <w:sz w:val="24"/>
          <w:szCs w:val="24"/>
        </w:rPr>
      </w:pPr>
    </w:p>
    <w:p w:rsidR="000A6E49" w:rsidRDefault="000A6E49" w:rsidP="00D000BA">
      <w:pPr>
        <w:tabs>
          <w:tab w:val="center" w:pos="4758"/>
        </w:tabs>
        <w:suppressAutoHyphens/>
        <w:rPr>
          <w:rFonts w:asciiTheme="minorHAnsi" w:hAnsiTheme="minorHAnsi" w:cs="Arial"/>
          <w:b/>
          <w:sz w:val="24"/>
          <w:szCs w:val="24"/>
        </w:rPr>
      </w:pPr>
    </w:p>
    <w:p w:rsidR="000A6E49" w:rsidRDefault="000A6E49" w:rsidP="00D000BA">
      <w:pPr>
        <w:tabs>
          <w:tab w:val="center" w:pos="4758"/>
        </w:tabs>
        <w:suppressAutoHyphens/>
        <w:rPr>
          <w:rFonts w:asciiTheme="minorHAnsi" w:hAnsiTheme="minorHAnsi" w:cs="Arial"/>
          <w:b/>
          <w:sz w:val="24"/>
          <w:szCs w:val="24"/>
        </w:rPr>
      </w:pPr>
    </w:p>
    <w:p w:rsidR="000A6E49" w:rsidRDefault="000A6E49" w:rsidP="00D000BA">
      <w:pPr>
        <w:tabs>
          <w:tab w:val="center" w:pos="4758"/>
        </w:tabs>
        <w:suppressAutoHyphens/>
        <w:rPr>
          <w:rFonts w:asciiTheme="minorHAnsi" w:hAnsiTheme="minorHAnsi" w:cs="Arial"/>
          <w:b/>
          <w:sz w:val="24"/>
          <w:szCs w:val="24"/>
        </w:rPr>
      </w:pPr>
    </w:p>
    <w:p w:rsidR="000A6E49" w:rsidRDefault="000A6E49" w:rsidP="00D000BA">
      <w:pPr>
        <w:tabs>
          <w:tab w:val="center" w:pos="4758"/>
        </w:tabs>
        <w:suppressAutoHyphens/>
        <w:rPr>
          <w:rFonts w:asciiTheme="minorHAnsi" w:hAnsiTheme="minorHAnsi" w:cs="Arial"/>
          <w:b/>
          <w:sz w:val="24"/>
          <w:szCs w:val="24"/>
        </w:rPr>
      </w:pPr>
    </w:p>
    <w:p w:rsidR="003B6382" w:rsidRDefault="003B6382" w:rsidP="00D000BA">
      <w:pPr>
        <w:tabs>
          <w:tab w:val="center" w:pos="4758"/>
        </w:tabs>
        <w:suppressAutoHyphens/>
        <w:rPr>
          <w:rFonts w:asciiTheme="minorHAnsi" w:hAnsiTheme="minorHAnsi" w:cs="Arial"/>
          <w:b/>
          <w:sz w:val="24"/>
          <w:szCs w:val="24"/>
        </w:rPr>
      </w:pPr>
    </w:p>
    <w:p w:rsidR="003B6382" w:rsidRDefault="003B6382" w:rsidP="00D000BA">
      <w:pPr>
        <w:tabs>
          <w:tab w:val="center" w:pos="4758"/>
        </w:tabs>
        <w:suppressAutoHyphens/>
        <w:rPr>
          <w:rFonts w:asciiTheme="minorHAnsi" w:hAnsiTheme="minorHAnsi" w:cs="Arial"/>
          <w:b/>
          <w:sz w:val="24"/>
          <w:szCs w:val="24"/>
        </w:rPr>
      </w:pPr>
    </w:p>
    <w:p w:rsidR="003B6382" w:rsidRPr="003B6382" w:rsidRDefault="003B6382" w:rsidP="00D000BA">
      <w:pPr>
        <w:tabs>
          <w:tab w:val="center" w:pos="4758"/>
        </w:tabs>
        <w:suppressAutoHyphens/>
        <w:rPr>
          <w:rFonts w:asciiTheme="minorHAnsi" w:hAnsiTheme="minorHAnsi" w:cs="Arial"/>
          <w:b/>
          <w:sz w:val="24"/>
          <w:szCs w:val="24"/>
        </w:rPr>
      </w:pPr>
    </w:p>
    <w:p w:rsidR="00D000BA" w:rsidRPr="003B6382" w:rsidRDefault="00D000BA" w:rsidP="00D000BA">
      <w:pPr>
        <w:pStyle w:val="Default"/>
        <w:pBdr>
          <w:bottom w:val="single" w:sz="4" w:space="1" w:color="auto"/>
        </w:pBdr>
        <w:jc w:val="both"/>
        <w:rPr>
          <w:rFonts w:asciiTheme="minorHAnsi" w:hAnsiTheme="minorHAnsi"/>
          <w:b/>
        </w:rPr>
      </w:pPr>
      <w:r w:rsidRPr="003B6382">
        <w:rPr>
          <w:rFonts w:asciiTheme="minorHAnsi" w:hAnsiTheme="minorHAnsi"/>
          <w:b/>
        </w:rPr>
        <w:t>Contents</w:t>
      </w:r>
    </w:p>
    <w:p w:rsidR="00D000BA" w:rsidRDefault="00D000BA" w:rsidP="00D000BA">
      <w:pPr>
        <w:jc w:val="both"/>
        <w:rPr>
          <w:rFonts w:asciiTheme="minorHAnsi" w:hAnsiTheme="minorHAnsi" w:cs="Arial"/>
          <w:b/>
          <w:sz w:val="24"/>
          <w:szCs w:val="24"/>
        </w:rPr>
      </w:pPr>
    </w:p>
    <w:p w:rsidR="003B6382" w:rsidRPr="003B6382" w:rsidRDefault="003B6382" w:rsidP="00D000BA">
      <w:pPr>
        <w:jc w:val="both"/>
        <w:rPr>
          <w:rFonts w:asciiTheme="minorHAnsi" w:hAnsiTheme="minorHAnsi" w:cs="Arial"/>
          <w:b/>
          <w:sz w:val="24"/>
          <w:szCs w:val="24"/>
        </w:rPr>
      </w:pPr>
    </w:p>
    <w:p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sz w:val="24"/>
        </w:rPr>
        <w:fldChar w:fldCharType="begin"/>
      </w:r>
      <w:r w:rsidRPr="003B6382">
        <w:rPr>
          <w:rFonts w:asciiTheme="minorHAnsi" w:hAnsiTheme="minorHAnsi" w:cs="Arial"/>
          <w:sz w:val="24"/>
        </w:rPr>
        <w:instrText xml:space="preserve"> TOC \o "2-2" \t "Heading 1,1" </w:instrText>
      </w:r>
      <w:r w:rsidRPr="003B6382">
        <w:rPr>
          <w:rFonts w:asciiTheme="minorHAnsi" w:hAnsiTheme="minorHAnsi" w:cs="Arial"/>
          <w:sz w:val="24"/>
        </w:rPr>
        <w:fldChar w:fldCharType="separate"/>
      </w:r>
      <w:r w:rsidRPr="003B6382">
        <w:rPr>
          <w:rFonts w:asciiTheme="minorHAnsi" w:hAnsiTheme="minorHAnsi" w:cs="Arial"/>
          <w:noProof/>
          <w:sz w:val="24"/>
        </w:rPr>
        <w:t>1. Introduction</w:t>
      </w:r>
    </w:p>
    <w:p w:rsidR="00D000BA" w:rsidRPr="003B6382" w:rsidRDefault="00D000BA" w:rsidP="00D000BA">
      <w:pPr>
        <w:shd w:val="clear" w:color="auto" w:fill="FFFFFF"/>
        <w:jc w:val="both"/>
        <w:rPr>
          <w:rFonts w:asciiTheme="minorHAnsi" w:hAnsiTheme="minorHAnsi" w:cs="Arial"/>
          <w:sz w:val="24"/>
          <w:szCs w:val="24"/>
          <w:lang w:val="en-US"/>
        </w:rPr>
      </w:pPr>
    </w:p>
    <w:p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 xml:space="preserve">2. Objectives of the CCTV scheme </w:t>
      </w:r>
    </w:p>
    <w:p w:rsidR="00D000BA" w:rsidRPr="003B6382" w:rsidRDefault="00D000BA" w:rsidP="00D000BA">
      <w:pPr>
        <w:shd w:val="clear" w:color="auto" w:fill="FFFFFF"/>
        <w:jc w:val="both"/>
        <w:rPr>
          <w:rFonts w:asciiTheme="minorHAnsi" w:hAnsiTheme="minorHAnsi" w:cs="Arial"/>
          <w:sz w:val="24"/>
          <w:szCs w:val="24"/>
          <w:lang w:val="en-US"/>
        </w:rPr>
      </w:pPr>
    </w:p>
    <w:p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3. Statement of intent</w:t>
      </w:r>
    </w:p>
    <w:p w:rsidR="00D000BA" w:rsidRPr="003B6382" w:rsidRDefault="00D000BA" w:rsidP="00D000BA">
      <w:pPr>
        <w:shd w:val="clear" w:color="auto" w:fill="FFFFFF"/>
        <w:jc w:val="both"/>
        <w:rPr>
          <w:rFonts w:asciiTheme="minorHAnsi" w:hAnsiTheme="minorHAnsi" w:cs="Arial"/>
          <w:sz w:val="24"/>
          <w:szCs w:val="24"/>
          <w:lang w:val="en-US"/>
        </w:rPr>
      </w:pPr>
    </w:p>
    <w:p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4. Operation of the System</w:t>
      </w:r>
    </w:p>
    <w:p w:rsidR="00D000BA" w:rsidRPr="003B6382" w:rsidRDefault="00D000BA" w:rsidP="00D000BA">
      <w:pPr>
        <w:jc w:val="both"/>
        <w:rPr>
          <w:rFonts w:asciiTheme="minorHAnsi" w:hAnsiTheme="minorHAnsi"/>
          <w:sz w:val="24"/>
          <w:szCs w:val="24"/>
          <w:lang w:val="en-US"/>
        </w:rPr>
      </w:pPr>
    </w:p>
    <w:p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5. Checking of the system</w:t>
      </w:r>
    </w:p>
    <w:p w:rsidR="00D000BA" w:rsidRPr="003B6382" w:rsidRDefault="00D000BA" w:rsidP="00D000BA">
      <w:pPr>
        <w:shd w:val="clear" w:color="auto" w:fill="FFFFFF"/>
        <w:jc w:val="both"/>
        <w:rPr>
          <w:rFonts w:asciiTheme="minorHAnsi" w:hAnsiTheme="minorHAnsi" w:cs="Arial"/>
          <w:sz w:val="24"/>
          <w:szCs w:val="24"/>
          <w:lang w:val="en-US"/>
        </w:rPr>
      </w:pPr>
    </w:p>
    <w:p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 xml:space="preserve">6. Monitoring procedures </w:t>
      </w:r>
    </w:p>
    <w:p w:rsidR="00D000BA" w:rsidRPr="003B6382" w:rsidRDefault="00D000BA" w:rsidP="00D000BA">
      <w:pPr>
        <w:shd w:val="clear" w:color="auto" w:fill="FFFFFF"/>
        <w:jc w:val="both"/>
        <w:rPr>
          <w:rFonts w:asciiTheme="minorHAnsi" w:hAnsiTheme="minorHAnsi" w:cs="Arial"/>
          <w:sz w:val="24"/>
          <w:szCs w:val="24"/>
          <w:lang w:val="en-US"/>
        </w:rPr>
      </w:pPr>
    </w:p>
    <w:p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 xml:space="preserve">8. Recording procedures </w:t>
      </w:r>
    </w:p>
    <w:p w:rsidR="00D000BA" w:rsidRPr="003B6382" w:rsidRDefault="00D000BA" w:rsidP="00D000BA">
      <w:pPr>
        <w:shd w:val="clear" w:color="auto" w:fill="FFFFFF"/>
        <w:jc w:val="both"/>
        <w:rPr>
          <w:rFonts w:asciiTheme="minorHAnsi" w:hAnsiTheme="minorHAnsi" w:cs="Arial"/>
          <w:sz w:val="24"/>
          <w:szCs w:val="24"/>
          <w:lang w:val="en-US"/>
        </w:rPr>
      </w:pPr>
    </w:p>
    <w:p w:rsidR="00D000BA" w:rsidRPr="003B6382" w:rsidRDefault="00D000BA" w:rsidP="00D000BA">
      <w:pPr>
        <w:pStyle w:val="TOC1"/>
        <w:shd w:val="clear" w:color="auto" w:fill="FFFFFF"/>
        <w:spacing w:before="0" w:after="0"/>
        <w:jc w:val="both"/>
        <w:rPr>
          <w:rFonts w:asciiTheme="minorHAnsi" w:hAnsiTheme="minorHAnsi" w:cs="Arial"/>
          <w:noProof/>
          <w:sz w:val="24"/>
        </w:rPr>
      </w:pPr>
      <w:r w:rsidRPr="003B6382">
        <w:rPr>
          <w:rFonts w:asciiTheme="minorHAnsi" w:hAnsiTheme="minorHAnsi" w:cs="Arial"/>
          <w:noProof/>
          <w:sz w:val="24"/>
        </w:rPr>
        <w:t xml:space="preserve">9. Assessment of the Scheme </w:t>
      </w:r>
    </w:p>
    <w:p w:rsidR="00D000BA" w:rsidRPr="003B6382" w:rsidRDefault="00D000BA" w:rsidP="00D000BA">
      <w:pPr>
        <w:jc w:val="both"/>
        <w:rPr>
          <w:rFonts w:asciiTheme="minorHAnsi" w:hAnsiTheme="minorHAnsi"/>
          <w:sz w:val="24"/>
          <w:szCs w:val="24"/>
          <w:lang w:val="en-US"/>
        </w:rPr>
      </w:pPr>
    </w:p>
    <w:p w:rsidR="00D000BA" w:rsidRPr="003B6382" w:rsidRDefault="00D000BA" w:rsidP="00D000BA">
      <w:pPr>
        <w:jc w:val="both"/>
        <w:rPr>
          <w:rFonts w:asciiTheme="minorHAnsi" w:hAnsiTheme="minorHAnsi"/>
          <w:sz w:val="24"/>
          <w:szCs w:val="24"/>
          <w:lang w:val="en-US"/>
        </w:rPr>
      </w:pPr>
      <w:r w:rsidRPr="003B6382">
        <w:rPr>
          <w:rFonts w:asciiTheme="minorHAnsi" w:hAnsiTheme="minorHAnsi"/>
          <w:sz w:val="24"/>
          <w:szCs w:val="24"/>
          <w:lang w:val="en-US"/>
        </w:rPr>
        <w:t>10. Complaints</w:t>
      </w:r>
    </w:p>
    <w:p w:rsidR="00D000BA" w:rsidRPr="003B6382" w:rsidRDefault="00D000BA" w:rsidP="00D000BA">
      <w:pPr>
        <w:jc w:val="both"/>
        <w:rPr>
          <w:rFonts w:asciiTheme="minorHAnsi" w:hAnsiTheme="minorHAnsi"/>
          <w:sz w:val="24"/>
          <w:szCs w:val="24"/>
          <w:lang w:val="en-US"/>
        </w:rPr>
      </w:pPr>
    </w:p>
    <w:p w:rsidR="00D000BA" w:rsidRPr="003B6382" w:rsidRDefault="00D000BA" w:rsidP="00D000BA">
      <w:pPr>
        <w:jc w:val="both"/>
        <w:rPr>
          <w:rFonts w:asciiTheme="minorHAnsi" w:hAnsiTheme="minorHAnsi"/>
          <w:sz w:val="24"/>
          <w:szCs w:val="24"/>
          <w:lang w:val="en-US"/>
        </w:rPr>
      </w:pPr>
      <w:r w:rsidRPr="003B6382">
        <w:rPr>
          <w:rFonts w:asciiTheme="minorHAnsi" w:hAnsiTheme="minorHAnsi"/>
          <w:sz w:val="24"/>
          <w:szCs w:val="24"/>
          <w:lang w:val="en-US"/>
        </w:rPr>
        <w:t>11. Access by the data subject</w:t>
      </w:r>
    </w:p>
    <w:p w:rsidR="00D000BA" w:rsidRPr="003B6382" w:rsidRDefault="00D000BA" w:rsidP="00D000BA">
      <w:pPr>
        <w:jc w:val="both"/>
        <w:rPr>
          <w:rFonts w:asciiTheme="minorHAnsi" w:hAnsiTheme="minorHAnsi"/>
          <w:sz w:val="24"/>
          <w:szCs w:val="24"/>
          <w:lang w:val="en-US"/>
        </w:rPr>
      </w:pPr>
    </w:p>
    <w:p w:rsidR="00D000BA" w:rsidRPr="003B6382" w:rsidRDefault="00D000BA" w:rsidP="00D000BA">
      <w:pPr>
        <w:jc w:val="both"/>
        <w:rPr>
          <w:rFonts w:asciiTheme="minorHAnsi" w:hAnsiTheme="minorHAnsi"/>
          <w:sz w:val="24"/>
          <w:szCs w:val="24"/>
          <w:lang w:val="en-US"/>
        </w:rPr>
      </w:pPr>
      <w:r w:rsidRPr="003B6382">
        <w:rPr>
          <w:rFonts w:asciiTheme="minorHAnsi" w:hAnsiTheme="minorHAnsi"/>
          <w:sz w:val="24"/>
          <w:szCs w:val="24"/>
          <w:lang w:val="en-US"/>
        </w:rPr>
        <w:t>12. Public information</w:t>
      </w:r>
    </w:p>
    <w:p w:rsidR="00D000BA" w:rsidRPr="003B6382" w:rsidRDefault="00D000BA" w:rsidP="00D000BA">
      <w:pPr>
        <w:jc w:val="both"/>
        <w:rPr>
          <w:rFonts w:asciiTheme="minorHAnsi" w:hAnsiTheme="minorHAnsi"/>
          <w:sz w:val="24"/>
          <w:szCs w:val="24"/>
          <w:lang w:val="en-US"/>
        </w:rPr>
      </w:pPr>
    </w:p>
    <w:p w:rsidR="00D000BA" w:rsidRPr="003B6382" w:rsidRDefault="00D000BA" w:rsidP="00D000BA">
      <w:pPr>
        <w:jc w:val="both"/>
        <w:rPr>
          <w:rFonts w:asciiTheme="minorHAnsi" w:hAnsiTheme="minorHAnsi"/>
          <w:sz w:val="24"/>
          <w:szCs w:val="24"/>
          <w:lang w:val="en-US"/>
        </w:rPr>
      </w:pPr>
      <w:r w:rsidRPr="003B6382">
        <w:rPr>
          <w:rFonts w:asciiTheme="minorHAnsi" w:hAnsiTheme="minorHAnsi"/>
          <w:sz w:val="24"/>
          <w:szCs w:val="24"/>
          <w:lang w:val="en-US"/>
        </w:rPr>
        <w:t>13. Summary of key points</w:t>
      </w:r>
    </w:p>
    <w:p w:rsidR="00D000BA" w:rsidRPr="003B6382" w:rsidRDefault="00D000BA" w:rsidP="00D000BA">
      <w:pPr>
        <w:jc w:val="both"/>
        <w:rPr>
          <w:rFonts w:asciiTheme="minorHAnsi" w:hAnsiTheme="minorHAnsi"/>
          <w:sz w:val="24"/>
          <w:szCs w:val="24"/>
          <w:lang w:val="en-US"/>
        </w:rPr>
      </w:pPr>
    </w:p>
    <w:p w:rsidR="00D000BA" w:rsidRPr="003B6382" w:rsidRDefault="00D000BA" w:rsidP="00D000BA">
      <w:pPr>
        <w:jc w:val="both"/>
        <w:rPr>
          <w:rFonts w:asciiTheme="minorHAnsi" w:hAnsiTheme="minorHAnsi"/>
          <w:sz w:val="24"/>
          <w:szCs w:val="24"/>
          <w:lang w:val="en-US"/>
        </w:rPr>
      </w:pPr>
      <w:r w:rsidRPr="003B6382">
        <w:rPr>
          <w:rFonts w:asciiTheme="minorHAnsi" w:hAnsiTheme="minorHAnsi"/>
          <w:sz w:val="24"/>
          <w:szCs w:val="24"/>
          <w:lang w:val="en-US"/>
        </w:rPr>
        <w:t xml:space="preserve">14. Proforma of CCTV register/log book </w:t>
      </w:r>
    </w:p>
    <w:p w:rsidR="002337C6" w:rsidRPr="003B6382" w:rsidRDefault="00D000BA" w:rsidP="00D000BA">
      <w:pPr>
        <w:tabs>
          <w:tab w:val="center" w:pos="4758"/>
        </w:tabs>
        <w:suppressAutoHyphens/>
        <w:jc w:val="both"/>
        <w:rPr>
          <w:rFonts w:asciiTheme="minorHAnsi" w:hAnsiTheme="minorHAnsi" w:cs="Arial"/>
          <w:b/>
          <w:sz w:val="24"/>
          <w:szCs w:val="24"/>
        </w:rPr>
      </w:pPr>
      <w:r w:rsidRPr="003B6382">
        <w:rPr>
          <w:rFonts w:asciiTheme="minorHAnsi" w:hAnsiTheme="minorHAnsi" w:cs="Arial"/>
          <w:sz w:val="24"/>
          <w:szCs w:val="24"/>
        </w:rPr>
        <w:fldChar w:fldCharType="end"/>
      </w:r>
      <w:r w:rsidR="002337C6" w:rsidRPr="003B6382">
        <w:rPr>
          <w:rFonts w:asciiTheme="minorHAnsi" w:hAnsiTheme="minorHAnsi" w:cs="Arial"/>
          <w:b/>
          <w:sz w:val="24"/>
          <w:szCs w:val="24"/>
        </w:rPr>
        <w:t xml:space="preserve"> </w:t>
      </w:r>
    </w:p>
    <w:p w:rsidR="00CE22EA" w:rsidRPr="003B6382" w:rsidRDefault="00CE22EA">
      <w:pPr>
        <w:widowControl/>
        <w:spacing w:after="160" w:line="259" w:lineRule="auto"/>
        <w:rPr>
          <w:rFonts w:asciiTheme="minorHAnsi" w:hAnsiTheme="minorHAnsi" w:cs="Arial"/>
          <w:b/>
          <w:kern w:val="28"/>
          <w:sz w:val="24"/>
          <w:szCs w:val="24"/>
        </w:rPr>
      </w:pPr>
      <w:r w:rsidRPr="003B6382">
        <w:rPr>
          <w:rFonts w:asciiTheme="minorHAnsi" w:hAnsiTheme="minorHAnsi" w:cs="Arial"/>
          <w:sz w:val="24"/>
          <w:szCs w:val="24"/>
        </w:rPr>
        <w:br w:type="page"/>
      </w:r>
    </w:p>
    <w:p w:rsidR="002337C6" w:rsidRPr="003B6382" w:rsidRDefault="002337C6" w:rsidP="00D000BA">
      <w:pPr>
        <w:pStyle w:val="Heading1"/>
        <w:spacing w:before="0" w:after="0"/>
        <w:jc w:val="both"/>
        <w:rPr>
          <w:rFonts w:asciiTheme="minorHAnsi" w:hAnsiTheme="minorHAnsi" w:cs="Arial"/>
          <w:sz w:val="24"/>
          <w:szCs w:val="24"/>
        </w:rPr>
      </w:pPr>
      <w:r w:rsidRPr="003B6382">
        <w:rPr>
          <w:rFonts w:asciiTheme="minorHAnsi" w:hAnsiTheme="minorHAnsi" w:cs="Arial"/>
          <w:sz w:val="24"/>
          <w:szCs w:val="24"/>
        </w:rPr>
        <w:lastRenderedPageBreak/>
        <w:t>1</w:t>
      </w:r>
      <w:r w:rsidR="00D000BA" w:rsidRPr="003B6382">
        <w:rPr>
          <w:rFonts w:asciiTheme="minorHAnsi" w:hAnsiTheme="minorHAnsi" w:cs="Arial"/>
          <w:sz w:val="24"/>
          <w:szCs w:val="24"/>
        </w:rPr>
        <w:t xml:space="preserve">. </w:t>
      </w:r>
      <w:r w:rsidRPr="003B6382">
        <w:rPr>
          <w:rFonts w:asciiTheme="minorHAnsi" w:hAnsiTheme="minorHAnsi" w:cs="Arial"/>
          <w:sz w:val="24"/>
          <w:szCs w:val="24"/>
        </w:rPr>
        <w:t>INTRODUCTION</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purpose of this Policy is to regulate the management, operation and use of the closed circuit televisio</w:t>
      </w:r>
      <w:r w:rsidR="003B6382" w:rsidRPr="003B6382">
        <w:rPr>
          <w:rFonts w:asciiTheme="minorHAnsi" w:hAnsiTheme="minorHAnsi" w:cs="Arial"/>
          <w:sz w:val="24"/>
          <w:szCs w:val="24"/>
        </w:rPr>
        <w:t xml:space="preserve">n (CCTV) system at </w:t>
      </w:r>
      <w:r w:rsidR="000A6E49">
        <w:rPr>
          <w:rFonts w:asciiTheme="minorHAnsi" w:hAnsiTheme="minorHAnsi" w:cs="Arial"/>
          <w:sz w:val="24"/>
          <w:szCs w:val="24"/>
        </w:rPr>
        <w:t>Cambois</w:t>
      </w:r>
      <w:r w:rsidR="003B6382" w:rsidRPr="003B6382">
        <w:rPr>
          <w:rFonts w:asciiTheme="minorHAnsi" w:hAnsiTheme="minorHAnsi" w:cs="Arial"/>
          <w:sz w:val="24"/>
          <w:szCs w:val="24"/>
        </w:rPr>
        <w:t xml:space="preserve"> Primary</w:t>
      </w:r>
      <w:r w:rsidRPr="003B6382">
        <w:rPr>
          <w:rFonts w:asciiTheme="minorHAnsi" w:hAnsiTheme="minorHAnsi" w:cs="Arial"/>
          <w:sz w:val="24"/>
          <w:szCs w:val="24"/>
        </w:rPr>
        <w:t xml:space="preserve"> School, hereafter referred to as ‘the school’.</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0A6E49" w:rsidP="00D000BA">
      <w:pPr>
        <w:tabs>
          <w:tab w:val="left" w:pos="-720"/>
        </w:tabs>
        <w:suppressAutoHyphens/>
        <w:jc w:val="both"/>
        <w:rPr>
          <w:rFonts w:asciiTheme="minorHAnsi" w:hAnsiTheme="minorHAnsi" w:cs="Arial"/>
          <w:sz w:val="24"/>
          <w:szCs w:val="24"/>
        </w:rPr>
      </w:pPr>
      <w:r>
        <w:rPr>
          <w:rFonts w:asciiTheme="minorHAnsi" w:hAnsiTheme="minorHAnsi" w:cs="Arial"/>
          <w:sz w:val="24"/>
          <w:szCs w:val="24"/>
        </w:rPr>
        <w:t>The system comprises three</w:t>
      </w:r>
      <w:r w:rsidR="002337C6" w:rsidRPr="003B6382">
        <w:rPr>
          <w:rFonts w:asciiTheme="minorHAnsi" w:hAnsiTheme="minorHAnsi" w:cs="Arial"/>
          <w:sz w:val="24"/>
          <w:szCs w:val="24"/>
        </w:rPr>
        <w:t xml:space="preserve"> fixed cameras located around the school. The CCTV incident recording system and security flood lighting are activated by motion detectors. Real time viewing of events around the school is afforded by monitor</w:t>
      </w:r>
      <w:r w:rsidR="00404385">
        <w:rPr>
          <w:rFonts w:asciiTheme="minorHAnsi" w:hAnsiTheme="minorHAnsi" w:cs="Arial"/>
          <w:sz w:val="24"/>
          <w:szCs w:val="24"/>
        </w:rPr>
        <w:t xml:space="preserve">s located school </w:t>
      </w:r>
      <w:r w:rsidR="002337C6" w:rsidRPr="003B6382">
        <w:rPr>
          <w:rFonts w:asciiTheme="minorHAnsi" w:hAnsiTheme="minorHAnsi" w:cs="Arial"/>
          <w:sz w:val="24"/>
          <w:szCs w:val="24"/>
        </w:rPr>
        <w:t>office</w:t>
      </w:r>
      <w:r w:rsidR="00404385">
        <w:rPr>
          <w:rFonts w:asciiTheme="minorHAnsi" w:hAnsiTheme="minorHAnsi" w:cs="Arial"/>
          <w:sz w:val="24"/>
          <w:szCs w:val="24"/>
        </w:rPr>
        <w:t xml:space="preserve"> and the nursery. The office</w:t>
      </w:r>
      <w:r w:rsidR="002337C6" w:rsidRPr="003B6382">
        <w:rPr>
          <w:rFonts w:asciiTheme="minorHAnsi" w:hAnsiTheme="minorHAnsi" w:cs="Arial"/>
          <w:sz w:val="24"/>
          <w:szCs w:val="24"/>
        </w:rPr>
        <w:t xml:space="preserve"> monitor in conjunction with the video recorder acts as the Control Monitor for the system and provides the following viewing facilities:</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numPr>
          <w:ilvl w:val="0"/>
          <w:numId w:val="1"/>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Manual switching between cameras</w:t>
      </w:r>
    </w:p>
    <w:p w:rsidR="002337C6" w:rsidRPr="003B6382" w:rsidRDefault="002337C6" w:rsidP="00D000BA">
      <w:pPr>
        <w:numPr>
          <w:ilvl w:val="0"/>
          <w:numId w:val="1"/>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Single screen simultaneous viewing of all cameras.</w:t>
      </w:r>
    </w:p>
    <w:p w:rsidR="002337C6" w:rsidRPr="003B6382" w:rsidRDefault="002337C6" w:rsidP="00D000BA">
      <w:pPr>
        <w:numPr>
          <w:ilvl w:val="0"/>
          <w:numId w:val="1"/>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Spot monitoring by a designated camera</w:t>
      </w:r>
    </w:p>
    <w:p w:rsidR="002337C6" w:rsidRPr="003B6382" w:rsidRDefault="002337C6" w:rsidP="00D000BA">
      <w:pPr>
        <w:tabs>
          <w:tab w:val="left" w:pos="-720"/>
        </w:tabs>
        <w:suppressAutoHyphens/>
        <w:ind w:left="255"/>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The monitor located </w:t>
      </w:r>
      <w:r w:rsidR="00404385">
        <w:rPr>
          <w:rFonts w:asciiTheme="minorHAnsi" w:hAnsiTheme="minorHAnsi" w:cs="Arial"/>
          <w:sz w:val="24"/>
          <w:szCs w:val="24"/>
        </w:rPr>
        <w:t>in the nu</w:t>
      </w:r>
      <w:r w:rsidR="00E40E2E">
        <w:rPr>
          <w:rFonts w:asciiTheme="minorHAnsi" w:hAnsiTheme="minorHAnsi" w:cs="Arial"/>
          <w:sz w:val="24"/>
          <w:szCs w:val="24"/>
        </w:rPr>
        <w:t>r</w:t>
      </w:r>
      <w:r w:rsidR="00404385">
        <w:rPr>
          <w:rFonts w:asciiTheme="minorHAnsi" w:hAnsiTheme="minorHAnsi" w:cs="Arial"/>
          <w:sz w:val="24"/>
          <w:szCs w:val="24"/>
        </w:rPr>
        <w:t>sery</w:t>
      </w:r>
      <w:r w:rsidRPr="003B6382">
        <w:rPr>
          <w:rFonts w:asciiTheme="minorHAnsi" w:hAnsiTheme="minorHAnsi" w:cs="Arial"/>
          <w:sz w:val="24"/>
          <w:szCs w:val="24"/>
        </w:rPr>
        <w:t xml:space="preserve"> only provide</w:t>
      </w:r>
      <w:r w:rsidR="003B6382" w:rsidRPr="003B6382">
        <w:rPr>
          <w:rFonts w:asciiTheme="minorHAnsi" w:hAnsiTheme="minorHAnsi" w:cs="Arial"/>
          <w:sz w:val="24"/>
          <w:szCs w:val="24"/>
        </w:rPr>
        <w:t xml:space="preserve">s a single view from camera’s 1, 2, 3 and 4, </w:t>
      </w:r>
      <w:r w:rsidRPr="003B6382">
        <w:rPr>
          <w:rFonts w:asciiTheme="minorHAnsi" w:hAnsiTheme="minorHAnsi" w:cs="Arial"/>
          <w:sz w:val="24"/>
          <w:szCs w:val="24"/>
        </w:rPr>
        <w:t xml:space="preserve">of the approach to the school front door. This monitor does not show any other view of the school.  </w:t>
      </w:r>
    </w:p>
    <w:p w:rsidR="002337C6" w:rsidRPr="003B6382" w:rsidRDefault="002337C6" w:rsidP="00D000BA">
      <w:pPr>
        <w:tabs>
          <w:tab w:val="left" w:pos="-720"/>
        </w:tabs>
        <w:suppressAutoHyphens/>
        <w:ind w:firstLine="255"/>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The school’s CCTV system is registered with the </w:t>
      </w:r>
      <w:r w:rsidR="00327F6C">
        <w:rPr>
          <w:rFonts w:asciiTheme="minorHAnsi" w:hAnsiTheme="minorHAnsi" w:cs="Arial"/>
          <w:sz w:val="24"/>
          <w:szCs w:val="24"/>
        </w:rPr>
        <w:t>Information</w:t>
      </w:r>
      <w:r w:rsidRPr="003B6382">
        <w:rPr>
          <w:rFonts w:asciiTheme="minorHAnsi" w:hAnsiTheme="minorHAnsi" w:cs="Arial"/>
          <w:sz w:val="24"/>
          <w:szCs w:val="24"/>
        </w:rPr>
        <w:t xml:space="preserve"> Commissioner</w:t>
      </w:r>
      <w:r w:rsidR="00327F6C">
        <w:rPr>
          <w:rFonts w:asciiTheme="minorHAnsi" w:hAnsiTheme="minorHAnsi" w:cs="Arial"/>
          <w:sz w:val="24"/>
          <w:szCs w:val="24"/>
        </w:rPr>
        <w:t>’s Office</w:t>
      </w:r>
      <w:r w:rsidRPr="003B6382">
        <w:rPr>
          <w:rFonts w:asciiTheme="minorHAnsi" w:hAnsiTheme="minorHAnsi" w:cs="Arial"/>
          <w:sz w:val="24"/>
          <w:szCs w:val="24"/>
        </w:rPr>
        <w:t xml:space="preserve"> and is operated within the guidelines of the Data Protection Act. </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CCTV system is owned and operated by the school.</w:t>
      </w:r>
    </w:p>
    <w:p w:rsidR="00CE22EA" w:rsidRPr="003B6382" w:rsidRDefault="00CE22EA"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center" w:pos="4758"/>
        </w:tabs>
        <w:suppressAutoHyphens/>
        <w:jc w:val="both"/>
        <w:rPr>
          <w:rFonts w:asciiTheme="minorHAnsi" w:hAnsiTheme="minorHAnsi" w:cs="Arial"/>
          <w:b/>
          <w:sz w:val="24"/>
          <w:szCs w:val="24"/>
        </w:rPr>
      </w:pPr>
      <w:r w:rsidRPr="003B6382">
        <w:rPr>
          <w:rFonts w:asciiTheme="minorHAnsi" w:hAnsiTheme="minorHAnsi" w:cs="Arial"/>
          <w:b/>
          <w:sz w:val="24"/>
          <w:szCs w:val="24"/>
        </w:rPr>
        <w:t>2</w:t>
      </w:r>
      <w:r w:rsidR="00D000BA" w:rsidRPr="003B6382">
        <w:rPr>
          <w:rFonts w:asciiTheme="minorHAnsi" w:hAnsiTheme="minorHAnsi" w:cs="Arial"/>
          <w:b/>
          <w:sz w:val="24"/>
          <w:szCs w:val="24"/>
        </w:rPr>
        <w:t xml:space="preserve">. </w:t>
      </w:r>
      <w:r w:rsidRPr="003B6382">
        <w:rPr>
          <w:rFonts w:asciiTheme="minorHAnsi" w:hAnsiTheme="minorHAnsi" w:cs="Arial"/>
          <w:b/>
          <w:sz w:val="24"/>
          <w:szCs w:val="24"/>
        </w:rPr>
        <w:t>OBJECTIVES OF THE CCTV SCHEME</w:t>
      </w:r>
    </w:p>
    <w:p w:rsidR="002337C6" w:rsidRPr="003B6382" w:rsidRDefault="002337C6" w:rsidP="00D000BA">
      <w:pPr>
        <w:tabs>
          <w:tab w:val="center" w:pos="4758"/>
        </w:tabs>
        <w:suppressAutoHyphens/>
        <w:jc w:val="both"/>
        <w:rPr>
          <w:rFonts w:asciiTheme="minorHAnsi" w:hAnsiTheme="minorHAnsi" w:cs="Arial"/>
          <w:b/>
          <w:sz w:val="24"/>
          <w:szCs w:val="24"/>
        </w:rPr>
      </w:pPr>
    </w:p>
    <w:p w:rsidR="002337C6" w:rsidRPr="003B6382" w:rsidRDefault="002337C6" w:rsidP="00D000BA">
      <w:p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The objectives of the school’s CCTV scheme are:</w:t>
      </w:r>
    </w:p>
    <w:p w:rsidR="002337C6" w:rsidRPr="003B6382" w:rsidRDefault="002337C6" w:rsidP="00D000BA">
      <w:pPr>
        <w:tabs>
          <w:tab w:val="center" w:pos="4758"/>
        </w:tabs>
        <w:suppressAutoHyphens/>
        <w:jc w:val="both"/>
        <w:rPr>
          <w:rFonts w:asciiTheme="minorHAnsi" w:hAnsiTheme="minorHAnsi" w:cs="Arial"/>
          <w:sz w:val="24"/>
          <w:szCs w:val="24"/>
        </w:rPr>
      </w:pPr>
    </w:p>
    <w:p w:rsidR="002337C6" w:rsidRPr="003B6382" w:rsidRDefault="002337C6"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increase personal safety for pupils, staff, parents and visitors when entering, moving around and leaving the school.</w:t>
      </w:r>
    </w:p>
    <w:p w:rsidR="003B6382" w:rsidRPr="003B6382" w:rsidRDefault="003B6382"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enable the office</w:t>
      </w:r>
      <w:r w:rsidR="00B31DD3">
        <w:rPr>
          <w:rFonts w:asciiTheme="minorHAnsi" w:hAnsiTheme="minorHAnsi" w:cs="Arial"/>
          <w:sz w:val="24"/>
          <w:szCs w:val="24"/>
        </w:rPr>
        <w:t>/nursery</w:t>
      </w:r>
      <w:r w:rsidRPr="003B6382">
        <w:rPr>
          <w:rFonts w:asciiTheme="minorHAnsi" w:hAnsiTheme="minorHAnsi" w:cs="Arial"/>
          <w:sz w:val="24"/>
          <w:szCs w:val="24"/>
        </w:rPr>
        <w:t xml:space="preserve"> to see the main school gates when open.</w:t>
      </w:r>
    </w:p>
    <w:p w:rsidR="002337C6" w:rsidRPr="003B6382" w:rsidRDefault="002337C6"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protect the school buildings and assets.</w:t>
      </w:r>
    </w:p>
    <w:p w:rsidR="002337C6" w:rsidRPr="003B6382" w:rsidRDefault="002337C6"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reduce the fear of crime.</w:t>
      </w:r>
    </w:p>
    <w:p w:rsidR="002337C6" w:rsidRPr="003B6382" w:rsidRDefault="002337C6"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support the Police in a bid to deter and detect crime.</w:t>
      </w:r>
    </w:p>
    <w:p w:rsidR="002337C6" w:rsidRPr="003B6382" w:rsidRDefault="002337C6"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assist in identifying, apprehending and prosecuting offenders.</w:t>
      </w:r>
    </w:p>
    <w:p w:rsidR="002337C6" w:rsidRPr="003B6382" w:rsidRDefault="002337C6" w:rsidP="00D000BA">
      <w:pPr>
        <w:numPr>
          <w:ilvl w:val="0"/>
          <w:numId w:val="2"/>
        </w:numPr>
        <w:tabs>
          <w:tab w:val="center" w:pos="4758"/>
        </w:tabs>
        <w:suppressAutoHyphens/>
        <w:jc w:val="both"/>
        <w:rPr>
          <w:rFonts w:asciiTheme="minorHAnsi" w:hAnsiTheme="minorHAnsi" w:cs="Arial"/>
          <w:sz w:val="24"/>
          <w:szCs w:val="24"/>
        </w:rPr>
      </w:pPr>
      <w:r w:rsidRPr="003B6382">
        <w:rPr>
          <w:rFonts w:asciiTheme="minorHAnsi" w:hAnsiTheme="minorHAnsi" w:cs="Arial"/>
          <w:sz w:val="24"/>
          <w:szCs w:val="24"/>
        </w:rPr>
        <w:t>To assist in managing the school.</w:t>
      </w:r>
    </w:p>
    <w:p w:rsidR="002337C6" w:rsidRPr="003B6382" w:rsidRDefault="002337C6" w:rsidP="00D000BA">
      <w:pPr>
        <w:tabs>
          <w:tab w:val="center" w:pos="4758"/>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3</w:t>
      </w:r>
      <w:r w:rsidR="00D000BA" w:rsidRPr="003B6382">
        <w:rPr>
          <w:rFonts w:asciiTheme="minorHAnsi" w:hAnsiTheme="minorHAnsi" w:cs="Arial"/>
          <w:b/>
          <w:sz w:val="24"/>
          <w:szCs w:val="24"/>
        </w:rPr>
        <w:t xml:space="preserve">. </w:t>
      </w:r>
      <w:r w:rsidRPr="003B6382">
        <w:rPr>
          <w:rFonts w:asciiTheme="minorHAnsi" w:hAnsiTheme="minorHAnsi" w:cs="Arial"/>
          <w:b/>
          <w:sz w:val="24"/>
          <w:szCs w:val="24"/>
        </w:rPr>
        <w:t>STATEMENT OF INTENT</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school’s CCTV scheme is registered with the Information Commissioner under the terms of the Data Protection Act 1998 and the school will seek to comply with the requirements of the Data Protection Act and the Information Commissioner’s Code of Practice.</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school will:</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Treat the system and all information, documents and recordings obtained and used, as </w:t>
      </w:r>
      <w:r w:rsidRPr="003B6382">
        <w:rPr>
          <w:rFonts w:asciiTheme="minorHAnsi" w:hAnsiTheme="minorHAnsi" w:cs="Arial"/>
          <w:sz w:val="24"/>
          <w:szCs w:val="24"/>
        </w:rPr>
        <w:lastRenderedPageBreak/>
        <w:t>data which is protected by the Act.</w:t>
      </w:r>
    </w:p>
    <w:p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Use the CCTV system to monitor activities within the school site and its car par</w:t>
      </w:r>
      <w:r w:rsidR="000A6E49">
        <w:rPr>
          <w:rFonts w:asciiTheme="minorHAnsi" w:hAnsiTheme="minorHAnsi" w:cs="Arial"/>
          <w:sz w:val="24"/>
          <w:szCs w:val="24"/>
        </w:rPr>
        <w:t>k to secure the safety and well-</w:t>
      </w:r>
      <w:r w:rsidRPr="003B6382">
        <w:rPr>
          <w:rFonts w:asciiTheme="minorHAnsi" w:hAnsiTheme="minorHAnsi" w:cs="Arial"/>
          <w:sz w:val="24"/>
          <w:szCs w:val="24"/>
        </w:rPr>
        <w:t>being of pupils, staff, parents and visitors.</w:t>
      </w:r>
    </w:p>
    <w:p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Use the CCTV system to identify criminal actually occurring. Anticipated or perceived.</w:t>
      </w:r>
    </w:p>
    <w:p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Ensure that materials or knowledge secured as a result of CCTV will not be used for any commercial purposes.</w:t>
      </w:r>
    </w:p>
    <w:p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Recordings will only be released to the media for use in the investigation of a specific crime and only with the authority of the Police.</w:t>
      </w:r>
    </w:p>
    <w:p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While the CCTV scheme is designed to provide adequate effectiveness to meet the objectives set out in SECTION 2 of this policy it is however limited by the constraints of the school’s budget. It is not possible to guarantee that the system will cover or detect every single incident taking place in the areas of coverage.</w:t>
      </w:r>
    </w:p>
    <w:p w:rsidR="002337C6" w:rsidRPr="003B6382" w:rsidRDefault="002337C6" w:rsidP="00D000BA">
      <w:pPr>
        <w:numPr>
          <w:ilvl w:val="0"/>
          <w:numId w:val="3"/>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Warning signs as required by the Code of Practice of the Information Commissioner have been placed at access routes</w:t>
      </w:r>
      <w:r w:rsidR="003B6382" w:rsidRPr="003B6382">
        <w:rPr>
          <w:rFonts w:asciiTheme="minorHAnsi" w:hAnsiTheme="minorHAnsi" w:cs="Arial"/>
          <w:sz w:val="24"/>
          <w:szCs w:val="24"/>
        </w:rPr>
        <w:t xml:space="preserve"> </w:t>
      </w:r>
      <w:r w:rsidRPr="003B6382">
        <w:rPr>
          <w:rFonts w:asciiTheme="minorHAnsi" w:hAnsiTheme="minorHAnsi" w:cs="Arial"/>
          <w:sz w:val="24"/>
          <w:szCs w:val="24"/>
        </w:rPr>
        <w:t xml:space="preserve">to areas covered by the school CCTV.   </w:t>
      </w:r>
    </w:p>
    <w:p w:rsidR="002337C6" w:rsidRPr="003B6382" w:rsidRDefault="002337C6" w:rsidP="00D000BA">
      <w:pPr>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4</w:t>
      </w:r>
      <w:r w:rsidR="00D000BA" w:rsidRPr="003B6382">
        <w:rPr>
          <w:rFonts w:asciiTheme="minorHAnsi" w:hAnsiTheme="minorHAnsi" w:cs="Arial"/>
          <w:b/>
          <w:sz w:val="24"/>
          <w:szCs w:val="24"/>
        </w:rPr>
        <w:t xml:space="preserve">. </w:t>
      </w:r>
      <w:r w:rsidRPr="003B6382">
        <w:rPr>
          <w:rFonts w:asciiTheme="minorHAnsi" w:hAnsiTheme="minorHAnsi" w:cs="Arial"/>
          <w:b/>
          <w:sz w:val="24"/>
          <w:szCs w:val="24"/>
        </w:rPr>
        <w:t>OPERATION OF THE SYSTEM</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scheme will be administered and managed by the Headteacher, in accordance with the principles and objectives expressed in the Code.</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day to day operation of the system will be the responsibility of the Site Manager who shall act, on behalf of the Headteacher, as the controller.</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The CCTV system will operate 24 hours each day, every day of the year. </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5</w:t>
      </w:r>
      <w:r w:rsidR="00D000BA" w:rsidRPr="003B6382">
        <w:rPr>
          <w:rFonts w:asciiTheme="minorHAnsi" w:hAnsiTheme="minorHAnsi" w:cs="Arial"/>
          <w:b/>
          <w:sz w:val="24"/>
          <w:szCs w:val="24"/>
        </w:rPr>
        <w:t xml:space="preserve">. </w:t>
      </w:r>
      <w:r w:rsidRPr="003B6382">
        <w:rPr>
          <w:rFonts w:asciiTheme="minorHAnsi" w:hAnsiTheme="minorHAnsi" w:cs="Arial"/>
          <w:b/>
          <w:sz w:val="24"/>
          <w:szCs w:val="24"/>
        </w:rPr>
        <w:t>CHECKING OF THE SYSTEM</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2337C6" w:rsidP="00D000BA">
      <w:pPr>
        <w:jc w:val="both"/>
        <w:rPr>
          <w:rFonts w:asciiTheme="minorHAnsi" w:hAnsiTheme="minorHAnsi" w:cs="Arial"/>
          <w:sz w:val="24"/>
          <w:szCs w:val="24"/>
        </w:rPr>
      </w:pPr>
      <w:r w:rsidRPr="003B6382">
        <w:rPr>
          <w:rFonts w:asciiTheme="minorHAnsi" w:hAnsiTheme="minorHAnsi" w:cs="Arial"/>
          <w:sz w:val="24"/>
          <w:szCs w:val="24"/>
        </w:rPr>
        <w:t xml:space="preserve">The </w:t>
      </w:r>
      <w:r w:rsidR="005C1B00">
        <w:rPr>
          <w:rFonts w:asciiTheme="minorHAnsi" w:hAnsiTheme="minorHAnsi" w:cs="Arial"/>
          <w:sz w:val="24"/>
          <w:szCs w:val="24"/>
        </w:rPr>
        <w:t>cleaner in charge</w:t>
      </w:r>
      <w:r w:rsidRPr="003B6382">
        <w:rPr>
          <w:rFonts w:asciiTheme="minorHAnsi" w:hAnsiTheme="minorHAnsi" w:cs="Arial"/>
          <w:sz w:val="24"/>
          <w:szCs w:val="24"/>
        </w:rPr>
        <w:t xml:space="preserve"> will check the funct</w:t>
      </w:r>
      <w:r w:rsidR="003B6382" w:rsidRPr="003B6382">
        <w:rPr>
          <w:rFonts w:asciiTheme="minorHAnsi" w:hAnsiTheme="minorHAnsi" w:cs="Arial"/>
          <w:sz w:val="24"/>
          <w:szCs w:val="24"/>
        </w:rPr>
        <w:t xml:space="preserve">ioning of the system on a </w:t>
      </w:r>
      <w:r w:rsidRPr="003B6382">
        <w:rPr>
          <w:rFonts w:asciiTheme="minorHAnsi" w:hAnsiTheme="minorHAnsi" w:cs="Arial"/>
          <w:sz w:val="24"/>
          <w:szCs w:val="24"/>
        </w:rPr>
        <w:t>weekly basis and in particular that the equipment is properly recording and that cameras are operating.</w:t>
      </w:r>
    </w:p>
    <w:p w:rsidR="002337C6" w:rsidRPr="003B6382" w:rsidRDefault="002337C6" w:rsidP="00D000BA">
      <w:pPr>
        <w:jc w:val="both"/>
        <w:rPr>
          <w:rFonts w:asciiTheme="minorHAnsi" w:hAnsiTheme="minorHAnsi" w:cs="Arial"/>
          <w:sz w:val="24"/>
          <w:szCs w:val="24"/>
        </w:rPr>
      </w:pPr>
    </w:p>
    <w:p w:rsidR="002337C6" w:rsidRPr="003B6382" w:rsidRDefault="002337C6" w:rsidP="00D000BA">
      <w:pPr>
        <w:jc w:val="both"/>
        <w:rPr>
          <w:rFonts w:asciiTheme="minorHAnsi" w:hAnsiTheme="minorHAnsi" w:cs="Arial"/>
          <w:sz w:val="24"/>
          <w:szCs w:val="24"/>
        </w:rPr>
      </w:pPr>
      <w:r w:rsidRPr="003B6382">
        <w:rPr>
          <w:rFonts w:asciiTheme="minorHAnsi" w:hAnsiTheme="minorHAnsi" w:cs="Arial"/>
          <w:sz w:val="24"/>
          <w:szCs w:val="24"/>
        </w:rPr>
        <w:t>Access to the CCTV recording and playback facilities is strictly limited to the H</w:t>
      </w:r>
      <w:r w:rsidR="003B6382" w:rsidRPr="003B6382">
        <w:rPr>
          <w:rFonts w:asciiTheme="minorHAnsi" w:hAnsiTheme="minorHAnsi" w:cs="Arial"/>
          <w:sz w:val="24"/>
          <w:szCs w:val="24"/>
        </w:rPr>
        <w:t>eadteacher and Senior Leadership</w:t>
      </w:r>
      <w:r w:rsidRPr="003B6382">
        <w:rPr>
          <w:rFonts w:asciiTheme="minorHAnsi" w:hAnsiTheme="minorHAnsi" w:cs="Arial"/>
          <w:sz w:val="24"/>
          <w:szCs w:val="24"/>
        </w:rPr>
        <w:t xml:space="preserve"> Team.</w:t>
      </w:r>
    </w:p>
    <w:p w:rsidR="002337C6" w:rsidRPr="003B6382" w:rsidRDefault="002337C6" w:rsidP="00D000BA">
      <w:pPr>
        <w:jc w:val="both"/>
        <w:rPr>
          <w:rFonts w:asciiTheme="minorHAnsi" w:hAnsiTheme="minorHAnsi" w:cs="Arial"/>
          <w:sz w:val="24"/>
          <w:szCs w:val="24"/>
        </w:rPr>
      </w:pPr>
    </w:p>
    <w:p w:rsidR="002337C6" w:rsidRPr="003B6382" w:rsidRDefault="002337C6" w:rsidP="00D000BA">
      <w:pPr>
        <w:jc w:val="both"/>
        <w:rPr>
          <w:rFonts w:asciiTheme="minorHAnsi" w:hAnsiTheme="minorHAnsi" w:cs="Arial"/>
          <w:sz w:val="24"/>
          <w:szCs w:val="24"/>
        </w:rPr>
      </w:pPr>
      <w:r w:rsidRPr="003B6382">
        <w:rPr>
          <w:rFonts w:asciiTheme="minorHAnsi" w:hAnsiTheme="minorHAnsi" w:cs="Arial"/>
          <w:sz w:val="24"/>
          <w:szCs w:val="24"/>
        </w:rPr>
        <w:t xml:space="preserve">Only personnel employed by the school’s appointed CCTV maintenance contractor may undertake routine maintenance or repairs to the system.   </w:t>
      </w:r>
    </w:p>
    <w:p w:rsidR="002337C6" w:rsidRPr="003B6382" w:rsidRDefault="002337C6" w:rsidP="00D000BA">
      <w:pPr>
        <w:jc w:val="both"/>
        <w:rPr>
          <w:rFonts w:asciiTheme="minorHAnsi" w:hAnsiTheme="minorHAnsi" w:cs="Arial"/>
          <w:sz w:val="24"/>
          <w:szCs w:val="24"/>
        </w:rPr>
      </w:pPr>
    </w:p>
    <w:p w:rsidR="002337C6" w:rsidRPr="003B6382" w:rsidRDefault="00D000BA"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 xml:space="preserve">6. </w:t>
      </w:r>
      <w:r w:rsidR="002337C6" w:rsidRPr="003B6382">
        <w:rPr>
          <w:rFonts w:asciiTheme="minorHAnsi" w:hAnsiTheme="minorHAnsi" w:cs="Arial"/>
          <w:b/>
          <w:sz w:val="24"/>
          <w:szCs w:val="24"/>
        </w:rPr>
        <w:t>MONITORING PROCEDURES</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Camera surveillance will be maintained at all times.</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design of the CCTV system has no provision for undertaking covert surveillance.</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D000BA"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 xml:space="preserve">7. </w:t>
      </w:r>
      <w:r w:rsidR="002337C6" w:rsidRPr="003B6382">
        <w:rPr>
          <w:rFonts w:asciiTheme="minorHAnsi" w:hAnsiTheme="minorHAnsi" w:cs="Arial"/>
          <w:b/>
          <w:sz w:val="24"/>
          <w:szCs w:val="24"/>
        </w:rPr>
        <w:t>RECORDING PROCEDURES</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The CCTV video recorder only records and retains images of ‘incidents’. The recording system is movement activated and therefore not capable of differentiating between the movement of animals and trees and criminal activity when recording an incident. Images of </w:t>
      </w:r>
      <w:r w:rsidRPr="003B6382">
        <w:rPr>
          <w:rFonts w:asciiTheme="minorHAnsi" w:hAnsiTheme="minorHAnsi" w:cs="Arial"/>
          <w:sz w:val="24"/>
          <w:szCs w:val="24"/>
        </w:rPr>
        <w:lastRenderedPageBreak/>
        <w:t>incidents are recorded onto a hard drive and under normal circumstances the recordings are retained on the disk for approximately five weeks. During this period</w:t>
      </w:r>
      <w:r w:rsidR="0015283B" w:rsidRPr="003B6382">
        <w:rPr>
          <w:rFonts w:asciiTheme="minorHAnsi" w:hAnsiTheme="minorHAnsi" w:cs="Arial"/>
          <w:sz w:val="24"/>
          <w:szCs w:val="24"/>
        </w:rPr>
        <w:t>,</w:t>
      </w:r>
      <w:r w:rsidRPr="003B6382">
        <w:rPr>
          <w:rFonts w:asciiTheme="minorHAnsi" w:hAnsiTheme="minorHAnsi" w:cs="Arial"/>
          <w:sz w:val="24"/>
          <w:szCs w:val="24"/>
        </w:rPr>
        <w:t xml:space="preserve"> incident recordings can be reviewed and if necessary copied to a CD</w:t>
      </w:r>
      <w:r w:rsidR="00BE3184" w:rsidRPr="003B6382">
        <w:rPr>
          <w:rFonts w:asciiTheme="minorHAnsi" w:hAnsiTheme="minorHAnsi" w:cs="Arial"/>
          <w:sz w:val="24"/>
          <w:szCs w:val="24"/>
        </w:rPr>
        <w:t xml:space="preserve"> or sent via email as a digital recording </w:t>
      </w:r>
      <w:r w:rsidRPr="003B6382">
        <w:rPr>
          <w:rFonts w:asciiTheme="minorHAnsi" w:hAnsiTheme="minorHAnsi" w:cs="Arial"/>
          <w:sz w:val="24"/>
          <w:szCs w:val="24"/>
        </w:rPr>
        <w:t>for permanent retention as evidence of criminal activity etc.</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It should be noted that the period that the incident recording is retained on the video hard drive may be substantially reduced should the CCTV recording system be activated by excessive movement of trees and shrubs as a result of prolonged storm conditions.</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Incident recordings may be viewed by the police for the prevention and detection of crime.</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sz w:val="24"/>
          <w:szCs w:val="24"/>
        </w:rPr>
        <w:t>Viewing of recordings by the police, or other authorised applicants, must be entered in the register/log book. Requests by the police can only be actioned under section 29 of the Data Protection Act 1998</w:t>
      </w:r>
      <w:r w:rsidR="00525426" w:rsidRPr="003B6382">
        <w:rPr>
          <w:rFonts w:asciiTheme="minorHAnsi" w:hAnsiTheme="minorHAnsi" w:cs="Arial"/>
          <w:sz w:val="24"/>
          <w:szCs w:val="24"/>
        </w:rPr>
        <w:t xml:space="preserve"> (please note this </w:t>
      </w:r>
      <w:r w:rsidR="006645E4">
        <w:rPr>
          <w:rFonts w:asciiTheme="minorHAnsi" w:hAnsiTheme="minorHAnsi" w:cs="Arial"/>
          <w:sz w:val="24"/>
          <w:szCs w:val="24"/>
        </w:rPr>
        <w:t>will need to be updated to reflect changes to legislation expected in 2018</w:t>
      </w:r>
      <w:r w:rsidR="00525426" w:rsidRPr="003B6382">
        <w:rPr>
          <w:rFonts w:asciiTheme="minorHAnsi" w:hAnsiTheme="minorHAnsi" w:cs="Arial"/>
          <w:sz w:val="24"/>
          <w:szCs w:val="24"/>
        </w:rPr>
        <w:t>)</w:t>
      </w:r>
      <w:r w:rsidRPr="003B6382">
        <w:rPr>
          <w:rFonts w:asciiTheme="minorHAnsi" w:hAnsiTheme="minorHAnsi" w:cs="Arial"/>
          <w:sz w:val="24"/>
          <w:szCs w:val="24"/>
        </w:rPr>
        <w:t xml:space="preserve">.    </w:t>
      </w:r>
    </w:p>
    <w:p w:rsidR="002337C6" w:rsidRPr="003B6382" w:rsidRDefault="002337C6" w:rsidP="00D000BA">
      <w:pPr>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A register/log book will be maintained of the release of any incident </w:t>
      </w:r>
      <w:r w:rsidR="0015283B" w:rsidRPr="003B6382">
        <w:rPr>
          <w:rFonts w:asciiTheme="minorHAnsi" w:hAnsiTheme="minorHAnsi" w:cs="Arial"/>
          <w:sz w:val="24"/>
          <w:szCs w:val="24"/>
        </w:rPr>
        <w:t xml:space="preserve">digital </w:t>
      </w:r>
      <w:r w:rsidRPr="003B6382">
        <w:rPr>
          <w:rFonts w:asciiTheme="minorHAnsi" w:hAnsiTheme="minorHAnsi" w:cs="Arial"/>
          <w:sz w:val="24"/>
          <w:szCs w:val="24"/>
        </w:rPr>
        <w:t>recordings to the police or other authorised applicants</w:t>
      </w:r>
      <w:r w:rsidR="003B6382" w:rsidRPr="003B6382">
        <w:rPr>
          <w:rFonts w:asciiTheme="minorHAnsi" w:hAnsiTheme="minorHAnsi" w:cs="Arial"/>
          <w:sz w:val="24"/>
          <w:szCs w:val="24"/>
        </w:rPr>
        <w:t>.</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Should a recording be required as evidence, a </w:t>
      </w:r>
      <w:r w:rsidR="0015283B" w:rsidRPr="003B6382">
        <w:rPr>
          <w:rFonts w:asciiTheme="minorHAnsi" w:hAnsiTheme="minorHAnsi" w:cs="Arial"/>
          <w:sz w:val="24"/>
          <w:szCs w:val="24"/>
        </w:rPr>
        <w:t xml:space="preserve">digital </w:t>
      </w:r>
      <w:r w:rsidRPr="003B6382">
        <w:rPr>
          <w:rFonts w:asciiTheme="minorHAnsi" w:hAnsiTheme="minorHAnsi" w:cs="Arial"/>
          <w:sz w:val="24"/>
          <w:szCs w:val="24"/>
        </w:rPr>
        <w:t>copy may be released to the police in accordance with the following procedures:</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numPr>
          <w:ilvl w:val="0"/>
          <w:numId w:val="4"/>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Each recording must be identified by a unique mark</w:t>
      </w:r>
      <w:r w:rsidR="00DC3CA4" w:rsidRPr="003B6382">
        <w:rPr>
          <w:rFonts w:asciiTheme="minorHAnsi" w:hAnsiTheme="minorHAnsi" w:cs="Arial"/>
          <w:sz w:val="24"/>
          <w:szCs w:val="24"/>
        </w:rPr>
        <w:t xml:space="preserve"> or saved in a file that is encrypted and only accessible to the Headteacher/Senior Leadership Team</w:t>
      </w:r>
      <w:r w:rsidRPr="003B6382">
        <w:rPr>
          <w:rFonts w:asciiTheme="minorHAnsi" w:hAnsiTheme="minorHAnsi" w:cs="Arial"/>
          <w:sz w:val="24"/>
          <w:szCs w:val="24"/>
        </w:rPr>
        <w:t>.</w:t>
      </w:r>
    </w:p>
    <w:p w:rsidR="002337C6" w:rsidRPr="003B6382" w:rsidRDefault="00DC3CA4" w:rsidP="00D000BA">
      <w:pPr>
        <w:numPr>
          <w:ilvl w:val="0"/>
          <w:numId w:val="4"/>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If a CD is used to record footage, they must be </w:t>
      </w:r>
      <w:r w:rsidR="002337C6" w:rsidRPr="003B6382">
        <w:rPr>
          <w:rFonts w:asciiTheme="minorHAnsi" w:hAnsiTheme="minorHAnsi" w:cs="Arial"/>
          <w:sz w:val="24"/>
          <w:szCs w:val="24"/>
        </w:rPr>
        <w:t>new and unused.</w:t>
      </w:r>
    </w:p>
    <w:p w:rsidR="002337C6" w:rsidRPr="003B6382" w:rsidRDefault="002337C6" w:rsidP="00D000BA">
      <w:pPr>
        <w:numPr>
          <w:ilvl w:val="0"/>
          <w:numId w:val="4"/>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controller shall register the date and time of the recording</w:t>
      </w:r>
      <w:r w:rsidR="00074466" w:rsidRPr="003B6382">
        <w:rPr>
          <w:rFonts w:asciiTheme="minorHAnsi" w:hAnsiTheme="minorHAnsi" w:cs="Arial"/>
          <w:sz w:val="24"/>
          <w:szCs w:val="24"/>
        </w:rPr>
        <w:t>.</w:t>
      </w:r>
    </w:p>
    <w:p w:rsidR="002337C6" w:rsidRPr="003B6382" w:rsidRDefault="002337C6" w:rsidP="00D000BA">
      <w:pPr>
        <w:numPr>
          <w:ilvl w:val="0"/>
          <w:numId w:val="4"/>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A recording required for evidential purposes must </w:t>
      </w:r>
      <w:r w:rsidR="003B6382" w:rsidRPr="003B6382">
        <w:rPr>
          <w:rFonts w:asciiTheme="minorHAnsi" w:hAnsiTheme="minorHAnsi" w:cs="Arial"/>
          <w:sz w:val="24"/>
          <w:szCs w:val="24"/>
        </w:rPr>
        <w:t>either be sent via the Head</w:t>
      </w:r>
      <w:r w:rsidR="00074466" w:rsidRPr="003B6382">
        <w:rPr>
          <w:rFonts w:asciiTheme="minorHAnsi" w:hAnsiTheme="minorHAnsi" w:cs="Arial"/>
          <w:sz w:val="24"/>
          <w:szCs w:val="24"/>
        </w:rPr>
        <w:t xml:space="preserve">teacher’s email address (which will be encrypte) or </w:t>
      </w:r>
      <w:r w:rsidRPr="003B6382">
        <w:rPr>
          <w:rFonts w:asciiTheme="minorHAnsi" w:hAnsiTheme="minorHAnsi" w:cs="Arial"/>
          <w:sz w:val="24"/>
          <w:szCs w:val="24"/>
        </w:rPr>
        <w:t>sealed, witnessed, signed by the controller, dated and stored in the school safe.</w:t>
      </w:r>
    </w:p>
    <w:p w:rsidR="002337C6" w:rsidRPr="003B6382" w:rsidRDefault="002337C6" w:rsidP="00D000BA">
      <w:pPr>
        <w:numPr>
          <w:ilvl w:val="0"/>
          <w:numId w:val="4"/>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Recordings will only be released to the police on the clear understanding that the </w:t>
      </w:r>
      <w:r w:rsidR="00074466" w:rsidRPr="003B6382">
        <w:rPr>
          <w:rFonts w:asciiTheme="minorHAnsi" w:hAnsiTheme="minorHAnsi" w:cs="Arial"/>
          <w:sz w:val="24"/>
          <w:szCs w:val="24"/>
        </w:rPr>
        <w:t xml:space="preserve">footage </w:t>
      </w:r>
      <w:r w:rsidRPr="003B6382">
        <w:rPr>
          <w:rFonts w:asciiTheme="minorHAnsi" w:hAnsiTheme="minorHAnsi" w:cs="Arial"/>
          <w:sz w:val="24"/>
          <w:szCs w:val="24"/>
        </w:rPr>
        <w:t>remains the property of the school, and both the recording and information contained on it are to be treated in accordance with this policy and the Data protection Act 1998.</w:t>
      </w:r>
    </w:p>
    <w:p w:rsidR="002337C6" w:rsidRPr="003B6382" w:rsidRDefault="00074466" w:rsidP="003B6382">
      <w:pPr>
        <w:widowControl/>
        <w:spacing w:after="160" w:line="259" w:lineRule="auto"/>
        <w:rPr>
          <w:rFonts w:asciiTheme="minorHAnsi" w:hAnsiTheme="minorHAnsi" w:cs="Arial"/>
          <w:sz w:val="24"/>
          <w:szCs w:val="24"/>
        </w:rPr>
      </w:pPr>
      <w:r w:rsidRPr="003B6382">
        <w:rPr>
          <w:rFonts w:asciiTheme="minorHAnsi" w:hAnsiTheme="minorHAnsi" w:cs="Arial"/>
          <w:sz w:val="24"/>
          <w:szCs w:val="24"/>
        </w:rPr>
        <w:br w:type="page"/>
      </w:r>
      <w:r w:rsidR="002337C6" w:rsidRPr="003B6382">
        <w:rPr>
          <w:rFonts w:asciiTheme="minorHAnsi" w:hAnsiTheme="minorHAnsi" w:cs="Arial"/>
          <w:sz w:val="24"/>
          <w:szCs w:val="24"/>
        </w:rPr>
        <w:lastRenderedPageBreak/>
        <w:t>The school retains the right to refuse permission for the police to pass to any other person the recording or any part of the information contained thereon.</w:t>
      </w:r>
    </w:p>
    <w:p w:rsidR="002337C6" w:rsidRPr="003B6382" w:rsidRDefault="002337C6" w:rsidP="00D000BA">
      <w:pPr>
        <w:numPr>
          <w:ilvl w:val="0"/>
          <w:numId w:val="4"/>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police may require the school to retain the stored recordings for possible use as evidence in the future. Such recordings will be properly registered and securely stored in the school safe until they are needed by the police.</w:t>
      </w:r>
    </w:p>
    <w:p w:rsidR="002337C6" w:rsidRDefault="002337C6" w:rsidP="00D000BA">
      <w:pPr>
        <w:numPr>
          <w:ilvl w:val="0"/>
          <w:numId w:val="4"/>
        </w:numPr>
        <w:tabs>
          <w:tab w:val="left" w:pos="-720"/>
        </w:tabs>
        <w:suppressAutoHyphens/>
        <w:jc w:val="both"/>
        <w:rPr>
          <w:rFonts w:asciiTheme="minorHAnsi" w:hAnsiTheme="minorHAnsi" w:cs="Arial"/>
          <w:sz w:val="24"/>
          <w:szCs w:val="24"/>
        </w:rPr>
      </w:pPr>
      <w:r w:rsidRPr="005C1B00">
        <w:rPr>
          <w:rFonts w:asciiTheme="minorHAnsi" w:hAnsiTheme="minorHAnsi" w:cs="Arial"/>
          <w:sz w:val="24"/>
          <w:szCs w:val="24"/>
        </w:rPr>
        <w:t xml:space="preserve">Applications received from outside bodies (e.g. solicitors) to view or release recordings will be referred to the Headteacher. In these circumstances recordings will normally be released where satisfactory documentation is produced showing that they are required for legal proceedings, a subject access request, or in response to a Court Order. </w:t>
      </w:r>
    </w:p>
    <w:p w:rsidR="005C1B00" w:rsidRPr="005C1B00" w:rsidRDefault="005C1B00" w:rsidP="005C1B00">
      <w:pPr>
        <w:tabs>
          <w:tab w:val="left" w:pos="-720"/>
        </w:tabs>
        <w:suppressAutoHyphens/>
        <w:ind w:left="360"/>
        <w:jc w:val="both"/>
        <w:rPr>
          <w:rFonts w:asciiTheme="minorHAnsi" w:hAnsiTheme="minorHAnsi" w:cs="Arial"/>
          <w:sz w:val="24"/>
          <w:szCs w:val="24"/>
        </w:rPr>
      </w:pPr>
    </w:p>
    <w:p w:rsidR="002337C6" w:rsidRPr="003B6382" w:rsidRDefault="00D000BA"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 xml:space="preserve">8. </w:t>
      </w:r>
      <w:r w:rsidR="002337C6" w:rsidRPr="003B6382">
        <w:rPr>
          <w:rFonts w:asciiTheme="minorHAnsi" w:hAnsiTheme="minorHAnsi" w:cs="Arial"/>
          <w:b/>
          <w:sz w:val="24"/>
          <w:szCs w:val="24"/>
        </w:rPr>
        <w:t>BREACHES OF THE CODE</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Any breaches of this CCTV Policy by school staff will be initially investigated by the Headteacher, in order for </w:t>
      </w:r>
      <w:r w:rsidR="00074466" w:rsidRPr="003B6382">
        <w:rPr>
          <w:rFonts w:asciiTheme="minorHAnsi" w:hAnsiTheme="minorHAnsi" w:cs="Arial"/>
          <w:sz w:val="24"/>
          <w:szCs w:val="24"/>
        </w:rPr>
        <w:t>him/</w:t>
      </w:r>
      <w:r w:rsidRPr="003B6382">
        <w:rPr>
          <w:rFonts w:asciiTheme="minorHAnsi" w:hAnsiTheme="minorHAnsi" w:cs="Arial"/>
          <w:sz w:val="24"/>
          <w:szCs w:val="24"/>
        </w:rPr>
        <w:t>her to take the appropriate disciplinary action.</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Any serious breach of the Policy will be immediately investigated and an independent investigation carried out to make recommendations on how to remedy the breach.</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D000BA" w:rsidP="00D000BA">
      <w:pPr>
        <w:tabs>
          <w:tab w:val="left" w:pos="-720"/>
        </w:tabs>
        <w:suppressAutoHyphens/>
        <w:jc w:val="both"/>
        <w:rPr>
          <w:rFonts w:asciiTheme="minorHAnsi" w:hAnsiTheme="minorHAnsi" w:cs="Arial"/>
          <w:sz w:val="24"/>
          <w:szCs w:val="24"/>
        </w:rPr>
      </w:pPr>
      <w:r w:rsidRPr="003B6382">
        <w:rPr>
          <w:rFonts w:asciiTheme="minorHAnsi" w:hAnsiTheme="minorHAnsi" w:cs="Arial"/>
          <w:b/>
          <w:sz w:val="24"/>
          <w:szCs w:val="24"/>
        </w:rPr>
        <w:t xml:space="preserve">9. </w:t>
      </w:r>
      <w:r w:rsidR="002337C6" w:rsidRPr="003B6382">
        <w:rPr>
          <w:rFonts w:asciiTheme="minorHAnsi" w:hAnsiTheme="minorHAnsi" w:cs="Arial"/>
          <w:b/>
          <w:sz w:val="24"/>
          <w:szCs w:val="24"/>
        </w:rPr>
        <w:t>ASSESSMENT OF THE SCHEME</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Regular performance monitoring of the system, including random checks, will be carried out by the </w:t>
      </w:r>
      <w:r w:rsidR="00706BA9" w:rsidRPr="003B6382">
        <w:rPr>
          <w:rFonts w:asciiTheme="minorHAnsi" w:hAnsiTheme="minorHAnsi" w:cs="Arial"/>
          <w:sz w:val="24"/>
          <w:szCs w:val="24"/>
        </w:rPr>
        <w:t>school’s IT Technician</w:t>
      </w:r>
      <w:r w:rsidRPr="003B6382">
        <w:rPr>
          <w:rFonts w:asciiTheme="minorHAnsi" w:hAnsiTheme="minorHAnsi" w:cs="Arial"/>
          <w:sz w:val="24"/>
          <w:szCs w:val="24"/>
        </w:rPr>
        <w:t>.</w:t>
      </w:r>
    </w:p>
    <w:p w:rsidR="002337C6" w:rsidRPr="003B6382" w:rsidRDefault="002337C6"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The school has appointed a CCTV specialist contractor to undertake maintenance inspections to ensure the system is operating at maximum performance.   </w:t>
      </w:r>
    </w:p>
    <w:p w:rsidR="00D000BA" w:rsidRPr="003B6382" w:rsidRDefault="00D000BA" w:rsidP="00D000BA">
      <w:pPr>
        <w:tabs>
          <w:tab w:val="left" w:pos="-720"/>
        </w:tabs>
        <w:suppressAutoHyphens/>
        <w:jc w:val="both"/>
        <w:rPr>
          <w:rFonts w:asciiTheme="minorHAnsi" w:hAnsiTheme="minorHAnsi" w:cs="Arial"/>
          <w:sz w:val="24"/>
          <w:szCs w:val="24"/>
        </w:rPr>
      </w:pPr>
    </w:p>
    <w:p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10</w:t>
      </w:r>
      <w:r w:rsidR="00D000BA" w:rsidRPr="003B6382">
        <w:rPr>
          <w:rFonts w:asciiTheme="minorHAnsi" w:hAnsiTheme="minorHAnsi" w:cs="Arial"/>
          <w:b/>
          <w:sz w:val="24"/>
          <w:szCs w:val="24"/>
        </w:rPr>
        <w:t xml:space="preserve">. </w:t>
      </w:r>
      <w:r w:rsidRPr="003B6382">
        <w:rPr>
          <w:rFonts w:asciiTheme="minorHAnsi" w:hAnsiTheme="minorHAnsi" w:cs="Arial"/>
          <w:b/>
          <w:sz w:val="24"/>
          <w:szCs w:val="24"/>
        </w:rPr>
        <w:t>COMPLAINTS</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sz w:val="24"/>
          <w:szCs w:val="24"/>
        </w:rPr>
        <w:t>Any</w:t>
      </w:r>
      <w:r w:rsidRPr="003B6382">
        <w:rPr>
          <w:rFonts w:asciiTheme="minorHAnsi" w:hAnsiTheme="minorHAnsi" w:cs="Arial"/>
          <w:b/>
          <w:sz w:val="24"/>
          <w:szCs w:val="24"/>
        </w:rPr>
        <w:t xml:space="preserve"> </w:t>
      </w:r>
      <w:r w:rsidRPr="003B6382">
        <w:rPr>
          <w:rFonts w:asciiTheme="minorHAnsi" w:hAnsiTheme="minorHAnsi" w:cs="Arial"/>
          <w:sz w:val="24"/>
          <w:szCs w:val="24"/>
        </w:rPr>
        <w:t>complaints concerning the school’s CCTV system should be addressed to the Headteacher.</w:t>
      </w:r>
      <w:r w:rsidRPr="003B6382">
        <w:rPr>
          <w:rFonts w:asciiTheme="minorHAnsi" w:hAnsiTheme="minorHAnsi" w:cs="Arial"/>
          <w:b/>
          <w:sz w:val="24"/>
          <w:szCs w:val="24"/>
        </w:rPr>
        <w:t xml:space="preserve"> </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D000BA"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 xml:space="preserve">11. </w:t>
      </w:r>
      <w:r w:rsidR="002337C6" w:rsidRPr="003B6382">
        <w:rPr>
          <w:rFonts w:asciiTheme="minorHAnsi" w:hAnsiTheme="minorHAnsi" w:cs="Arial"/>
          <w:b/>
          <w:sz w:val="24"/>
          <w:szCs w:val="24"/>
        </w:rPr>
        <w:t>ACCESS BY THE DATA SUBJECT</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2337C6" w:rsidP="00D000BA">
      <w:p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Data Protection Act provides Data Subjects (individuals to whom “personal data” relates) with a right of access to inspect data held about themselves, including that obtained by CCTV.</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D000BA"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 xml:space="preserve">12. </w:t>
      </w:r>
      <w:r w:rsidR="002337C6" w:rsidRPr="003B6382">
        <w:rPr>
          <w:rFonts w:asciiTheme="minorHAnsi" w:hAnsiTheme="minorHAnsi" w:cs="Arial"/>
          <w:b/>
          <w:sz w:val="24"/>
          <w:szCs w:val="24"/>
        </w:rPr>
        <w:t>PUBLIC INFORMATION</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2337C6" w:rsidP="00D000BA">
      <w:pPr>
        <w:tabs>
          <w:tab w:val="left" w:pos="-720"/>
        </w:tabs>
        <w:suppressAutoHyphens/>
        <w:jc w:val="both"/>
        <w:rPr>
          <w:rFonts w:asciiTheme="minorHAnsi" w:hAnsiTheme="minorHAnsi" w:cs="Arial"/>
          <w:b/>
          <w:sz w:val="24"/>
          <w:szCs w:val="24"/>
        </w:rPr>
      </w:pPr>
      <w:r w:rsidRPr="003B6382">
        <w:rPr>
          <w:rFonts w:asciiTheme="minorHAnsi" w:hAnsiTheme="minorHAnsi" w:cs="Arial"/>
          <w:sz w:val="24"/>
          <w:szCs w:val="24"/>
        </w:rPr>
        <w:t>Copies of this CCTV System Policy will be available to the public from the Headteacher.</w:t>
      </w:r>
      <w:r w:rsidRPr="003B6382">
        <w:rPr>
          <w:rFonts w:asciiTheme="minorHAnsi" w:hAnsiTheme="minorHAnsi" w:cs="Arial"/>
          <w:b/>
          <w:sz w:val="24"/>
          <w:szCs w:val="24"/>
        </w:rPr>
        <w:t xml:space="preserve"> </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D000BA" w:rsidP="00D000BA">
      <w:pPr>
        <w:tabs>
          <w:tab w:val="left" w:pos="-720"/>
        </w:tabs>
        <w:suppressAutoHyphens/>
        <w:jc w:val="both"/>
        <w:rPr>
          <w:rFonts w:asciiTheme="minorHAnsi" w:hAnsiTheme="minorHAnsi" w:cs="Arial"/>
          <w:b/>
          <w:sz w:val="24"/>
          <w:szCs w:val="24"/>
        </w:rPr>
      </w:pPr>
      <w:r w:rsidRPr="003B6382">
        <w:rPr>
          <w:rFonts w:asciiTheme="minorHAnsi" w:hAnsiTheme="minorHAnsi" w:cs="Arial"/>
          <w:b/>
          <w:sz w:val="24"/>
          <w:szCs w:val="24"/>
        </w:rPr>
        <w:t>1</w:t>
      </w:r>
      <w:r w:rsidR="002337C6" w:rsidRPr="003B6382">
        <w:rPr>
          <w:rFonts w:asciiTheme="minorHAnsi" w:hAnsiTheme="minorHAnsi" w:cs="Arial"/>
          <w:b/>
          <w:sz w:val="24"/>
          <w:szCs w:val="24"/>
        </w:rPr>
        <w:t>3</w:t>
      </w:r>
      <w:r w:rsidRPr="003B6382">
        <w:rPr>
          <w:rFonts w:asciiTheme="minorHAnsi" w:hAnsiTheme="minorHAnsi" w:cs="Arial"/>
          <w:b/>
          <w:sz w:val="24"/>
          <w:szCs w:val="24"/>
        </w:rPr>
        <w:t xml:space="preserve">. </w:t>
      </w:r>
      <w:r w:rsidR="002337C6" w:rsidRPr="003B6382">
        <w:rPr>
          <w:rFonts w:asciiTheme="minorHAnsi" w:hAnsiTheme="minorHAnsi" w:cs="Arial"/>
          <w:b/>
          <w:sz w:val="24"/>
          <w:szCs w:val="24"/>
        </w:rPr>
        <w:t>SUMMARY OF KEY POINTS</w:t>
      </w:r>
    </w:p>
    <w:p w:rsidR="002337C6" w:rsidRPr="003B6382" w:rsidRDefault="002337C6" w:rsidP="00D000BA">
      <w:pPr>
        <w:tabs>
          <w:tab w:val="left" w:pos="-720"/>
        </w:tabs>
        <w:suppressAutoHyphens/>
        <w:jc w:val="both"/>
        <w:rPr>
          <w:rFonts w:asciiTheme="minorHAnsi" w:hAnsiTheme="minorHAnsi" w:cs="Arial"/>
          <w:b/>
          <w:sz w:val="24"/>
          <w:szCs w:val="24"/>
        </w:rPr>
      </w:pPr>
    </w:p>
    <w:p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This CCTV System Policy will be reviewed every year.</w:t>
      </w:r>
    </w:p>
    <w:p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The CCTV system is owned and operated by the school.</w:t>
      </w:r>
    </w:p>
    <w:p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Any recordings must be used properly, stored securely and destroyed after appropriate </w:t>
      </w:r>
      <w:r w:rsidRPr="003B6382">
        <w:rPr>
          <w:rFonts w:asciiTheme="minorHAnsi" w:hAnsiTheme="minorHAnsi" w:cs="Arial"/>
          <w:sz w:val="24"/>
          <w:szCs w:val="24"/>
        </w:rPr>
        <w:lastRenderedPageBreak/>
        <w:t>use.</w:t>
      </w:r>
    </w:p>
    <w:p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Recordings may only be viewed by authorised school staff and the police. Viewing by any other persons, (e.g. parents and members of the public etc.) will at the discretion of the Headteacher (or in </w:t>
      </w:r>
      <w:r w:rsidR="003E1762" w:rsidRPr="003B6382">
        <w:rPr>
          <w:rFonts w:asciiTheme="minorHAnsi" w:hAnsiTheme="minorHAnsi" w:cs="Arial"/>
          <w:sz w:val="24"/>
          <w:szCs w:val="24"/>
        </w:rPr>
        <w:t>his/</w:t>
      </w:r>
      <w:r w:rsidRPr="003B6382">
        <w:rPr>
          <w:rFonts w:asciiTheme="minorHAnsi" w:hAnsiTheme="minorHAnsi" w:cs="Arial"/>
          <w:sz w:val="24"/>
          <w:szCs w:val="24"/>
        </w:rPr>
        <w:t>her absence by the Deputy Headteacher).</w:t>
      </w:r>
    </w:p>
    <w:p w:rsidR="002337C6" w:rsidRPr="003B6382" w:rsidRDefault="00C7168F"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CD </w:t>
      </w:r>
      <w:r w:rsidR="0015283B" w:rsidRPr="003B6382">
        <w:rPr>
          <w:rFonts w:asciiTheme="minorHAnsi" w:hAnsiTheme="minorHAnsi" w:cs="Arial"/>
          <w:sz w:val="24"/>
          <w:szCs w:val="24"/>
        </w:rPr>
        <w:t>R</w:t>
      </w:r>
      <w:r w:rsidR="002337C6" w:rsidRPr="003B6382">
        <w:rPr>
          <w:rFonts w:asciiTheme="minorHAnsi" w:hAnsiTheme="minorHAnsi" w:cs="Arial"/>
          <w:sz w:val="24"/>
          <w:szCs w:val="24"/>
        </w:rPr>
        <w:t>ecordings required as evidence will be properly registered, witnessed and packaged before copies</w:t>
      </w:r>
      <w:r w:rsidRPr="003B6382">
        <w:rPr>
          <w:rFonts w:asciiTheme="minorHAnsi" w:hAnsiTheme="minorHAnsi" w:cs="Arial"/>
          <w:sz w:val="24"/>
          <w:szCs w:val="24"/>
        </w:rPr>
        <w:t xml:space="preserve"> </w:t>
      </w:r>
      <w:r w:rsidR="002337C6" w:rsidRPr="003B6382">
        <w:rPr>
          <w:rFonts w:asciiTheme="minorHAnsi" w:hAnsiTheme="minorHAnsi" w:cs="Arial"/>
          <w:sz w:val="24"/>
          <w:szCs w:val="24"/>
        </w:rPr>
        <w:t>are released to the police.</w:t>
      </w:r>
    </w:p>
    <w:p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Recordings will not be made available to the media for commercial or entertainment purposes.</w:t>
      </w:r>
    </w:p>
    <w:p w:rsidR="002337C6" w:rsidRPr="003B6382" w:rsidRDefault="00D31C6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CD </w:t>
      </w:r>
      <w:r w:rsidR="0015283B" w:rsidRPr="003B6382">
        <w:rPr>
          <w:rFonts w:asciiTheme="minorHAnsi" w:hAnsiTheme="minorHAnsi" w:cs="Arial"/>
          <w:sz w:val="24"/>
          <w:szCs w:val="24"/>
        </w:rPr>
        <w:t>R</w:t>
      </w:r>
      <w:r w:rsidR="002337C6" w:rsidRPr="003B6382">
        <w:rPr>
          <w:rFonts w:asciiTheme="minorHAnsi" w:hAnsiTheme="minorHAnsi" w:cs="Arial"/>
          <w:sz w:val="24"/>
          <w:szCs w:val="24"/>
        </w:rPr>
        <w:t>ecordings that are no longer required to be retained are to be destroyed by shredding.</w:t>
      </w:r>
      <w:r w:rsidRPr="003B6382">
        <w:rPr>
          <w:rFonts w:asciiTheme="minorHAnsi" w:hAnsiTheme="minorHAnsi" w:cs="Arial"/>
          <w:sz w:val="24"/>
          <w:szCs w:val="24"/>
        </w:rPr>
        <w:t xml:space="preserve">  Files will be deleted in the same way.</w:t>
      </w:r>
    </w:p>
    <w:p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Any breaches of this Policy will be investigated by the Headteacher. An independent investigation will be carried out for serious breaches.</w:t>
      </w:r>
    </w:p>
    <w:p w:rsidR="002337C6" w:rsidRPr="003B6382" w:rsidRDefault="002337C6" w:rsidP="00D000BA">
      <w:pPr>
        <w:numPr>
          <w:ilvl w:val="0"/>
          <w:numId w:val="5"/>
        </w:numPr>
        <w:tabs>
          <w:tab w:val="left" w:pos="-720"/>
        </w:tabs>
        <w:suppressAutoHyphens/>
        <w:jc w:val="both"/>
        <w:rPr>
          <w:rFonts w:asciiTheme="minorHAnsi" w:hAnsiTheme="minorHAnsi" w:cs="Arial"/>
          <w:sz w:val="24"/>
          <w:szCs w:val="24"/>
        </w:rPr>
      </w:pPr>
      <w:r w:rsidRPr="003B6382">
        <w:rPr>
          <w:rFonts w:asciiTheme="minorHAnsi" w:hAnsiTheme="minorHAnsi" w:cs="Arial"/>
          <w:sz w:val="24"/>
          <w:szCs w:val="24"/>
        </w:rPr>
        <w:t xml:space="preserve">Breaches of this Policy will be reported to the Headteacher.    </w:t>
      </w:r>
    </w:p>
    <w:p w:rsidR="00D000BA" w:rsidRDefault="00D000BA"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Default="005C1B00" w:rsidP="00D000BA">
      <w:pPr>
        <w:tabs>
          <w:tab w:val="left" w:pos="-720"/>
        </w:tabs>
        <w:suppressAutoHyphens/>
        <w:jc w:val="both"/>
        <w:rPr>
          <w:rFonts w:asciiTheme="minorHAnsi" w:hAnsiTheme="minorHAnsi" w:cs="Arial"/>
          <w:sz w:val="24"/>
          <w:szCs w:val="24"/>
        </w:rPr>
      </w:pPr>
    </w:p>
    <w:p w:rsidR="005C1B00" w:rsidRPr="003B6382" w:rsidRDefault="005C1B00" w:rsidP="00D000BA">
      <w:pPr>
        <w:tabs>
          <w:tab w:val="left" w:pos="-720"/>
        </w:tabs>
        <w:suppressAutoHyphens/>
        <w:jc w:val="both"/>
        <w:rPr>
          <w:rFonts w:asciiTheme="minorHAnsi" w:hAnsiTheme="minorHAnsi" w:cs="Arial"/>
          <w:sz w:val="24"/>
          <w:szCs w:val="24"/>
        </w:rPr>
      </w:pPr>
      <w:bookmarkStart w:id="0" w:name="_GoBack"/>
      <w:bookmarkEnd w:id="0"/>
    </w:p>
    <w:p w:rsidR="004143B2" w:rsidRPr="003B6382" w:rsidRDefault="00D000BA" w:rsidP="004143B2">
      <w:pPr>
        <w:widowControl/>
        <w:spacing w:after="160" w:line="259" w:lineRule="auto"/>
        <w:rPr>
          <w:rFonts w:asciiTheme="minorHAnsi" w:hAnsiTheme="minorHAnsi" w:cs="Arial"/>
          <w:b/>
          <w:sz w:val="24"/>
          <w:szCs w:val="24"/>
        </w:rPr>
      </w:pPr>
      <w:r w:rsidRPr="003B6382">
        <w:rPr>
          <w:rFonts w:asciiTheme="minorHAnsi" w:hAnsiTheme="minorHAnsi" w:cs="Arial"/>
          <w:b/>
          <w:sz w:val="24"/>
          <w:szCs w:val="24"/>
        </w:rPr>
        <w:t>1</w:t>
      </w:r>
      <w:r w:rsidR="002337C6" w:rsidRPr="003B6382">
        <w:rPr>
          <w:rFonts w:asciiTheme="minorHAnsi" w:hAnsiTheme="minorHAnsi" w:cs="Arial"/>
          <w:b/>
          <w:sz w:val="24"/>
          <w:szCs w:val="24"/>
        </w:rPr>
        <w:t>4</w:t>
      </w:r>
      <w:r w:rsidRPr="003B6382">
        <w:rPr>
          <w:rFonts w:asciiTheme="minorHAnsi" w:hAnsiTheme="minorHAnsi" w:cs="Arial"/>
          <w:b/>
          <w:sz w:val="24"/>
          <w:szCs w:val="24"/>
        </w:rPr>
        <w:t xml:space="preserve">. </w:t>
      </w:r>
      <w:r w:rsidR="002337C6" w:rsidRPr="003B6382">
        <w:rPr>
          <w:rFonts w:asciiTheme="minorHAnsi" w:hAnsiTheme="minorHAnsi" w:cs="Arial"/>
          <w:b/>
          <w:sz w:val="24"/>
          <w:szCs w:val="24"/>
        </w:rPr>
        <w:t>PROFORMA OF CCTV REGISTER/LOG BOOK</w:t>
      </w:r>
    </w:p>
    <w:tbl>
      <w:tblPr>
        <w:tblW w:w="17560" w:type="dxa"/>
        <w:tblLook w:val="0000" w:firstRow="0" w:lastRow="0" w:firstColumn="0" w:lastColumn="0" w:noHBand="0" w:noVBand="0"/>
      </w:tblPr>
      <w:tblGrid>
        <w:gridCol w:w="1190"/>
        <w:gridCol w:w="1411"/>
        <w:gridCol w:w="1842"/>
        <w:gridCol w:w="1276"/>
        <w:gridCol w:w="1988"/>
        <w:gridCol w:w="1932"/>
        <w:gridCol w:w="7682"/>
        <w:gridCol w:w="239"/>
      </w:tblGrid>
      <w:tr w:rsidR="004143B2" w:rsidRPr="003B6382" w:rsidTr="00221C03">
        <w:trPr>
          <w:gridAfter w:val="3"/>
          <w:wAfter w:w="9853" w:type="dxa"/>
          <w:trHeight w:val="315"/>
        </w:trPr>
        <w:tc>
          <w:tcPr>
            <w:tcW w:w="7707" w:type="dxa"/>
            <w:gridSpan w:val="5"/>
            <w:tcBorders>
              <w:top w:val="nil"/>
              <w:left w:val="nil"/>
              <w:bottom w:val="nil"/>
            </w:tcBorders>
            <w:shd w:val="clear" w:color="auto" w:fill="auto"/>
            <w:noWrap/>
            <w:vAlign w:val="bottom"/>
          </w:tcPr>
          <w:p w:rsidR="004143B2" w:rsidRPr="003B6382" w:rsidRDefault="000A6E49" w:rsidP="00221C03">
            <w:pPr>
              <w:widowControl/>
              <w:jc w:val="both"/>
              <w:rPr>
                <w:rFonts w:asciiTheme="minorHAnsi" w:hAnsiTheme="minorHAnsi" w:cs="Arial"/>
                <w:snapToGrid/>
                <w:sz w:val="24"/>
                <w:szCs w:val="24"/>
                <w:lang w:val="en-US"/>
              </w:rPr>
            </w:pPr>
            <w:r>
              <w:rPr>
                <w:rFonts w:asciiTheme="minorHAnsi" w:hAnsiTheme="minorHAnsi" w:cs="Arial"/>
                <w:b/>
                <w:snapToGrid/>
                <w:sz w:val="24"/>
                <w:szCs w:val="24"/>
                <w:lang w:val="en-US"/>
              </w:rPr>
              <w:t>CAMBOIS</w:t>
            </w:r>
            <w:r w:rsidR="004143B2" w:rsidRPr="003B6382">
              <w:rPr>
                <w:rFonts w:asciiTheme="minorHAnsi" w:hAnsiTheme="minorHAnsi" w:cs="Arial"/>
                <w:b/>
                <w:snapToGrid/>
                <w:sz w:val="24"/>
                <w:szCs w:val="24"/>
                <w:lang w:val="en-US"/>
              </w:rPr>
              <w:t xml:space="preserve">  PRIMARY SCHOOL </w:t>
            </w:r>
          </w:p>
        </w:tc>
      </w:tr>
      <w:tr w:rsidR="004143B2" w:rsidRPr="003B6382" w:rsidTr="00221C03">
        <w:trPr>
          <w:gridAfter w:val="3"/>
          <w:wAfter w:w="9853" w:type="dxa"/>
          <w:trHeight w:val="315"/>
        </w:trPr>
        <w:tc>
          <w:tcPr>
            <w:tcW w:w="5719" w:type="dxa"/>
            <w:gridSpan w:val="4"/>
            <w:tcBorders>
              <w:top w:val="nil"/>
              <w:left w:val="nil"/>
              <w:bottom w:val="single" w:sz="4" w:space="0" w:color="auto"/>
              <w:right w:val="nil"/>
            </w:tcBorders>
            <w:shd w:val="clear" w:color="auto" w:fill="auto"/>
            <w:noWrap/>
            <w:vAlign w:val="bottom"/>
          </w:tcPr>
          <w:p w:rsidR="004143B2" w:rsidRPr="003B6382" w:rsidRDefault="004143B2" w:rsidP="00221C03">
            <w:pPr>
              <w:widowControl/>
              <w:jc w:val="both"/>
              <w:rPr>
                <w:rFonts w:asciiTheme="minorHAnsi" w:hAnsiTheme="minorHAnsi" w:cs="Arial"/>
                <w:b/>
                <w:snapToGrid/>
                <w:sz w:val="24"/>
                <w:szCs w:val="24"/>
                <w:lang w:val="en-US"/>
              </w:rPr>
            </w:pPr>
            <w:r w:rsidRPr="003B6382">
              <w:rPr>
                <w:rFonts w:asciiTheme="minorHAnsi" w:hAnsiTheme="minorHAnsi" w:cs="Arial"/>
                <w:b/>
                <w:snapToGrid/>
                <w:sz w:val="24"/>
                <w:szCs w:val="24"/>
                <w:lang w:val="en-US"/>
              </w:rPr>
              <w:t xml:space="preserve">CCTV REGISTER/LOG BOOK </w:t>
            </w:r>
            <w:r w:rsidRPr="003B6382">
              <w:rPr>
                <w:rFonts w:asciiTheme="minorHAnsi" w:hAnsiTheme="minorHAnsi" w:cs="Arial"/>
                <w:b/>
                <w:bCs/>
                <w:snapToGrid/>
                <w:sz w:val="24"/>
                <w:szCs w:val="24"/>
                <w:lang w:val="en-US"/>
              </w:rPr>
              <w:t> </w:t>
            </w:r>
          </w:p>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88" w:type="dxa"/>
            <w:tcBorders>
              <w:top w:val="nil"/>
              <w:left w:val="nil"/>
              <w:bottom w:val="nil"/>
              <w:right w:val="nil"/>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p>
        </w:tc>
      </w:tr>
      <w:tr w:rsidR="004143B2" w:rsidRPr="003B6382" w:rsidTr="00221C03">
        <w:trPr>
          <w:gridAfter w:val="2"/>
          <w:wAfter w:w="7921" w:type="dxa"/>
          <w:trHeight w:val="31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Recording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Date and time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b/>
                <w:bCs/>
                <w:snapToGrid/>
                <w:sz w:val="22"/>
                <w:szCs w:val="22"/>
                <w:lang w:val="en-US"/>
              </w:rPr>
            </w:pPr>
          </w:p>
          <w:p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Name of </w:t>
            </w:r>
          </w:p>
        </w:tc>
        <w:tc>
          <w:tcPr>
            <w:tcW w:w="1276" w:type="dxa"/>
            <w:tcBorders>
              <w:top w:val="nil"/>
              <w:left w:val="nil"/>
              <w:bottom w:val="nil"/>
              <w:right w:val="single" w:sz="4" w:space="0" w:color="auto"/>
            </w:tcBorders>
            <w:shd w:val="clear" w:color="auto" w:fill="auto"/>
            <w:vAlign w:val="bottom"/>
          </w:tcPr>
          <w:p w:rsidR="004143B2" w:rsidRPr="003B6382" w:rsidRDefault="004143B2" w:rsidP="0015283B">
            <w:pPr>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Date of  </w:t>
            </w:r>
          </w:p>
        </w:tc>
        <w:tc>
          <w:tcPr>
            <w:tcW w:w="1988" w:type="dxa"/>
            <w:tcBorders>
              <w:top w:val="single" w:sz="4" w:space="0" w:color="auto"/>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b/>
                <w:bCs/>
                <w:snapToGrid/>
                <w:sz w:val="22"/>
                <w:szCs w:val="22"/>
                <w:lang w:val="en-US"/>
              </w:rPr>
            </w:pPr>
          </w:p>
          <w:p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Name of authorised</w:t>
            </w:r>
          </w:p>
        </w:tc>
        <w:tc>
          <w:tcPr>
            <w:tcW w:w="1932" w:type="dxa"/>
            <w:tcBorders>
              <w:top w:val="single" w:sz="4" w:space="0" w:color="auto"/>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Date of destruction </w:t>
            </w:r>
          </w:p>
        </w:tc>
      </w:tr>
      <w:tr w:rsidR="004143B2" w:rsidRPr="003B6382" w:rsidTr="00221C03">
        <w:trPr>
          <w:gridAfter w:val="2"/>
          <w:wAfter w:w="7921" w:type="dxa"/>
          <w:trHeight w:val="31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number</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of incident</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authorised</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 recording</w:t>
            </w: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A44579">
            <w:pPr>
              <w:widowControl/>
              <w:jc w:val="both"/>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person </w:t>
            </w:r>
            <w:r w:rsidR="00A44579" w:rsidRPr="003B6382">
              <w:rPr>
                <w:rFonts w:asciiTheme="minorHAnsi" w:hAnsiTheme="minorHAnsi" w:cs="Arial"/>
                <w:b/>
                <w:bCs/>
                <w:snapToGrid/>
                <w:sz w:val="22"/>
                <w:szCs w:val="22"/>
                <w:lang w:val="en-US"/>
              </w:rPr>
              <w:t xml:space="preserve">recording </w:t>
            </w:r>
            <w:r w:rsidRPr="003B6382">
              <w:rPr>
                <w:rFonts w:asciiTheme="minorHAnsi" w:hAnsiTheme="minorHAnsi" w:cs="Arial"/>
                <w:b/>
                <w:bCs/>
                <w:snapToGrid/>
                <w:sz w:val="22"/>
                <w:szCs w:val="22"/>
                <w:lang w:val="en-US"/>
              </w:rPr>
              <w:t>released</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15283B">
            <w:pPr>
              <w:widowControl/>
              <w:jc w:val="center"/>
              <w:rPr>
                <w:rFonts w:asciiTheme="minorHAnsi" w:hAnsiTheme="minorHAnsi" w:cs="Arial"/>
                <w:b/>
                <w:bCs/>
                <w:snapToGrid/>
                <w:sz w:val="22"/>
                <w:szCs w:val="22"/>
                <w:lang w:val="en-US"/>
              </w:rPr>
            </w:pPr>
            <w:r w:rsidRPr="003B6382">
              <w:rPr>
                <w:rFonts w:asciiTheme="minorHAnsi" w:hAnsiTheme="minorHAnsi" w:cs="Arial"/>
                <w:b/>
                <w:bCs/>
                <w:snapToGrid/>
                <w:sz w:val="22"/>
                <w:szCs w:val="22"/>
                <w:lang w:val="en-US"/>
              </w:rPr>
              <w:t xml:space="preserve">of </w:t>
            </w:r>
            <w:r w:rsidR="0015283B" w:rsidRPr="003B6382">
              <w:rPr>
                <w:rFonts w:asciiTheme="minorHAnsi" w:hAnsiTheme="minorHAnsi" w:cs="Arial"/>
                <w:b/>
                <w:bCs/>
                <w:snapToGrid/>
                <w:sz w:val="22"/>
                <w:szCs w:val="22"/>
                <w:lang w:val="en-US"/>
              </w:rPr>
              <w:t xml:space="preserve">digital </w:t>
            </w:r>
            <w:r w:rsidRPr="003B6382">
              <w:rPr>
                <w:rFonts w:asciiTheme="minorHAnsi" w:hAnsiTheme="minorHAnsi" w:cs="Arial"/>
                <w:b/>
                <w:bCs/>
                <w:snapToGrid/>
                <w:sz w:val="22"/>
                <w:szCs w:val="22"/>
                <w:lang w:val="en-US"/>
              </w:rPr>
              <w:t>Recording</w:t>
            </w:r>
          </w:p>
        </w:tc>
      </w:tr>
      <w:tr w:rsidR="004143B2" w:rsidRPr="003B6382" w:rsidTr="00221C03">
        <w:trPr>
          <w:gridAfter w:val="2"/>
          <w:wAfter w:w="7921" w:type="dxa"/>
          <w:trHeight w:val="31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2"/>
                <w:szCs w:val="22"/>
                <w:lang w:val="en-US"/>
              </w:rPr>
            </w:pPr>
            <w:r w:rsidRPr="003B6382">
              <w:rPr>
                <w:rFonts w:asciiTheme="minorHAnsi" w:hAnsiTheme="minorHAnsi" w:cs="Arial"/>
                <w:snapToGrid/>
                <w:sz w:val="22"/>
                <w:szCs w:val="22"/>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2"/>
                <w:szCs w:val="22"/>
                <w:lang w:val="en-US"/>
              </w:rPr>
            </w:pPr>
            <w:r w:rsidRPr="003B6382">
              <w:rPr>
                <w:rFonts w:asciiTheme="minorHAnsi" w:hAnsiTheme="minorHAnsi" w:cs="Arial"/>
                <w:snapToGrid/>
                <w:sz w:val="22"/>
                <w:szCs w:val="22"/>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b/>
                <w:snapToGrid/>
                <w:sz w:val="22"/>
                <w:szCs w:val="22"/>
                <w:lang w:val="en-US"/>
              </w:rPr>
            </w:pPr>
            <w:r w:rsidRPr="003B6382">
              <w:rPr>
                <w:rFonts w:asciiTheme="minorHAnsi" w:hAnsiTheme="minorHAnsi" w:cs="Arial"/>
                <w:b/>
                <w:snapToGrid/>
                <w:sz w:val="22"/>
                <w:szCs w:val="22"/>
                <w:lang w:val="en-US"/>
              </w:rPr>
              <w:t xml:space="preserve">person viewing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2"/>
                <w:szCs w:val="22"/>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b/>
                <w:snapToGrid/>
                <w:sz w:val="22"/>
                <w:szCs w:val="22"/>
                <w:lang w:val="en-US"/>
              </w:rPr>
            </w:pPr>
            <w:r w:rsidRPr="003B6382">
              <w:rPr>
                <w:rFonts w:asciiTheme="minorHAnsi" w:hAnsiTheme="minorHAnsi" w:cs="Arial"/>
                <w:b/>
                <w:snapToGrid/>
                <w:sz w:val="22"/>
                <w:szCs w:val="22"/>
                <w:lang w:val="en-US"/>
              </w:rPr>
              <w:t>to and date</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2"/>
                <w:szCs w:val="22"/>
                <w:lang w:val="en-US"/>
              </w:rPr>
            </w:pPr>
            <w:r w:rsidRPr="003B6382">
              <w:rPr>
                <w:rFonts w:asciiTheme="minorHAnsi" w:hAnsiTheme="minorHAnsi" w:cs="Arial"/>
                <w:snapToGrid/>
                <w:sz w:val="22"/>
                <w:szCs w:val="22"/>
                <w:lang w:val="en-US"/>
              </w:rPr>
              <w:t> </w:t>
            </w:r>
          </w:p>
        </w:tc>
      </w:tr>
      <w:tr w:rsidR="004143B2" w:rsidRPr="003B6382" w:rsidTr="00221C03">
        <w:trPr>
          <w:gridAfter w:val="2"/>
          <w:wAfter w:w="7921" w:type="dxa"/>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2"/>
                <w:szCs w:val="22"/>
                <w:lang w:val="en-US"/>
              </w:rPr>
            </w:pPr>
            <w:r w:rsidRPr="003B6382">
              <w:rPr>
                <w:rFonts w:asciiTheme="minorHAnsi" w:hAnsiTheme="minorHAnsi" w:cs="Arial"/>
                <w:snapToGrid/>
                <w:sz w:val="22"/>
                <w:szCs w:val="22"/>
                <w:lang w:val="en-US"/>
              </w:rPr>
              <w:t> </w:t>
            </w:r>
          </w:p>
        </w:tc>
        <w:tc>
          <w:tcPr>
            <w:tcW w:w="1411" w:type="dxa"/>
            <w:tcBorders>
              <w:top w:val="nil"/>
              <w:left w:val="nil"/>
              <w:bottom w:val="single" w:sz="4" w:space="0" w:color="auto"/>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2"/>
                <w:szCs w:val="22"/>
                <w:lang w:val="en-US"/>
              </w:rPr>
            </w:pPr>
            <w:r w:rsidRPr="003B6382">
              <w:rPr>
                <w:rFonts w:asciiTheme="minorHAnsi" w:hAnsiTheme="minorHAnsi" w:cs="Arial"/>
                <w:snapToGrid/>
                <w:sz w:val="22"/>
                <w:szCs w:val="22"/>
                <w:lang w:val="en-US"/>
              </w:rPr>
              <w:t> </w:t>
            </w:r>
          </w:p>
        </w:tc>
        <w:tc>
          <w:tcPr>
            <w:tcW w:w="1842" w:type="dxa"/>
            <w:tcBorders>
              <w:top w:val="nil"/>
              <w:left w:val="nil"/>
              <w:bottom w:val="single" w:sz="4" w:space="0" w:color="auto"/>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b/>
                <w:snapToGrid/>
                <w:sz w:val="22"/>
                <w:szCs w:val="22"/>
                <w:lang w:val="en-US"/>
              </w:rPr>
            </w:pPr>
            <w:r w:rsidRPr="003B6382">
              <w:rPr>
                <w:rFonts w:asciiTheme="minorHAnsi" w:hAnsiTheme="minorHAnsi" w:cs="Arial"/>
                <w:b/>
                <w:snapToGrid/>
                <w:sz w:val="22"/>
                <w:szCs w:val="22"/>
                <w:lang w:val="en-US"/>
              </w:rPr>
              <w:t>recording and date</w:t>
            </w:r>
          </w:p>
        </w:tc>
        <w:tc>
          <w:tcPr>
            <w:tcW w:w="1276" w:type="dxa"/>
            <w:tcBorders>
              <w:top w:val="nil"/>
              <w:left w:val="nil"/>
              <w:bottom w:val="single" w:sz="4" w:space="0" w:color="auto"/>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2"/>
                <w:szCs w:val="22"/>
                <w:lang w:val="en-US"/>
              </w:rPr>
            </w:pPr>
          </w:p>
        </w:tc>
        <w:tc>
          <w:tcPr>
            <w:tcW w:w="1988" w:type="dxa"/>
            <w:tcBorders>
              <w:top w:val="nil"/>
              <w:left w:val="nil"/>
              <w:bottom w:val="single" w:sz="4" w:space="0" w:color="auto"/>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b/>
                <w:snapToGrid/>
                <w:sz w:val="22"/>
                <w:szCs w:val="22"/>
                <w:lang w:val="en-US"/>
              </w:rPr>
            </w:pPr>
          </w:p>
        </w:tc>
        <w:tc>
          <w:tcPr>
            <w:tcW w:w="1932" w:type="dxa"/>
            <w:tcBorders>
              <w:top w:val="nil"/>
              <w:left w:val="nil"/>
              <w:bottom w:val="single" w:sz="4" w:space="0" w:color="auto"/>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2"/>
                <w:szCs w:val="22"/>
                <w:lang w:val="en-US"/>
              </w:rPr>
            </w:pPr>
            <w:r w:rsidRPr="003B6382">
              <w:rPr>
                <w:rFonts w:asciiTheme="minorHAnsi" w:hAnsiTheme="minorHAnsi" w:cs="Arial"/>
                <w:snapToGrid/>
                <w:sz w:val="22"/>
                <w:szCs w:val="22"/>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8D199A">
        <w:trPr>
          <w:gridAfter w:val="2"/>
          <w:wAfter w:w="7921" w:type="dxa"/>
          <w:trHeight w:val="255"/>
        </w:trPr>
        <w:tc>
          <w:tcPr>
            <w:tcW w:w="1190" w:type="dxa"/>
            <w:tcBorders>
              <w:top w:val="nil"/>
              <w:left w:val="single" w:sz="4" w:space="0" w:color="auto"/>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After w:val="2"/>
          <w:wAfter w:w="7921" w:type="dxa"/>
          <w:trHeight w:val="255"/>
        </w:trPr>
        <w:tc>
          <w:tcPr>
            <w:tcW w:w="1190" w:type="dxa"/>
            <w:tcBorders>
              <w:top w:val="nil"/>
              <w:left w:val="single" w:sz="4" w:space="0" w:color="auto"/>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bottom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4143B2">
        <w:trPr>
          <w:gridAfter w:val="2"/>
          <w:wAfter w:w="7921" w:type="dxa"/>
          <w:trHeight w:val="255"/>
        </w:trPr>
        <w:tc>
          <w:tcPr>
            <w:tcW w:w="1190" w:type="dxa"/>
            <w:tcBorders>
              <w:top w:val="nil"/>
              <w:left w:val="single" w:sz="4" w:space="0" w:color="auto"/>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88" w:type="dxa"/>
            <w:tcBorders>
              <w:top w:val="nil"/>
              <w:left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32" w:type="dxa"/>
            <w:tcBorders>
              <w:top w:val="nil"/>
              <w:left w:val="nil"/>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8D199A">
        <w:trPr>
          <w:gridAfter w:val="2"/>
          <w:wAfter w:w="7921" w:type="dxa"/>
          <w:trHeight w:val="210"/>
        </w:trPr>
        <w:tc>
          <w:tcPr>
            <w:tcW w:w="1190" w:type="dxa"/>
            <w:tcBorders>
              <w:top w:val="nil"/>
              <w:left w:val="single" w:sz="4" w:space="0" w:color="auto"/>
              <w:bottom w:val="single" w:sz="4" w:space="0" w:color="auto"/>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411" w:type="dxa"/>
            <w:tcBorders>
              <w:top w:val="nil"/>
              <w:left w:val="nil"/>
              <w:bottom w:val="single" w:sz="4" w:space="0" w:color="auto"/>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276" w:type="dxa"/>
            <w:tcBorders>
              <w:top w:val="nil"/>
              <w:left w:val="nil"/>
              <w:bottom w:val="single" w:sz="4" w:space="0" w:color="auto"/>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c>
          <w:tcPr>
            <w:tcW w:w="1988" w:type="dxa"/>
            <w:tcBorders>
              <w:top w:val="nil"/>
              <w:left w:val="nil"/>
              <w:bottom w:val="single" w:sz="4" w:space="0" w:color="auto"/>
              <w:right w:val="single" w:sz="4" w:space="0" w:color="auto"/>
            </w:tcBorders>
            <w:shd w:val="clear" w:color="auto" w:fill="auto"/>
            <w:vAlign w:val="bottom"/>
          </w:tcPr>
          <w:p w:rsidR="004143B2" w:rsidRPr="003B6382" w:rsidRDefault="004143B2" w:rsidP="00221C03">
            <w:pPr>
              <w:widowControl/>
              <w:jc w:val="both"/>
              <w:rPr>
                <w:rFonts w:asciiTheme="minorHAnsi" w:hAnsiTheme="minorHAnsi" w:cs="Arial"/>
                <w:snapToGrid/>
                <w:sz w:val="24"/>
                <w:szCs w:val="24"/>
                <w:lang w:val="en-US"/>
              </w:rPr>
            </w:pPr>
          </w:p>
        </w:tc>
        <w:tc>
          <w:tcPr>
            <w:tcW w:w="1932" w:type="dxa"/>
            <w:tcBorders>
              <w:top w:val="nil"/>
              <w:left w:val="nil"/>
              <w:bottom w:val="single" w:sz="4" w:space="0" w:color="auto"/>
              <w:right w:val="single" w:sz="4" w:space="0" w:color="auto"/>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r w:rsidRPr="003B6382">
              <w:rPr>
                <w:rFonts w:asciiTheme="minorHAnsi" w:hAnsiTheme="minorHAnsi" w:cs="Arial"/>
                <w:snapToGrid/>
                <w:sz w:val="24"/>
                <w:szCs w:val="24"/>
                <w:lang w:val="en-US"/>
              </w:rPr>
              <w:t> </w:t>
            </w:r>
          </w:p>
        </w:tc>
      </w:tr>
      <w:tr w:rsidR="004143B2" w:rsidRPr="003B6382" w:rsidTr="00221C03">
        <w:trPr>
          <w:gridBefore w:val="7"/>
          <w:wBefore w:w="17321" w:type="dxa"/>
          <w:trHeight w:val="15"/>
        </w:trPr>
        <w:tc>
          <w:tcPr>
            <w:tcW w:w="239" w:type="dxa"/>
            <w:tcBorders>
              <w:top w:val="nil"/>
              <w:left w:val="nil"/>
              <w:right w:val="nil"/>
            </w:tcBorders>
            <w:shd w:val="clear" w:color="auto" w:fill="auto"/>
            <w:noWrap/>
            <w:vAlign w:val="bottom"/>
          </w:tcPr>
          <w:p w:rsidR="004143B2" w:rsidRPr="003B6382" w:rsidRDefault="004143B2" w:rsidP="00221C03">
            <w:pPr>
              <w:widowControl/>
              <w:jc w:val="both"/>
              <w:rPr>
                <w:rFonts w:asciiTheme="minorHAnsi" w:hAnsiTheme="minorHAnsi" w:cs="Arial"/>
                <w:snapToGrid/>
                <w:sz w:val="24"/>
                <w:szCs w:val="24"/>
                <w:lang w:val="en-US"/>
              </w:rPr>
            </w:pPr>
          </w:p>
        </w:tc>
      </w:tr>
    </w:tbl>
    <w:p w:rsidR="004143B2" w:rsidRPr="003B6382" w:rsidRDefault="004143B2" w:rsidP="004143B2">
      <w:pPr>
        <w:widowControl/>
        <w:spacing w:after="160" w:line="259" w:lineRule="auto"/>
        <w:rPr>
          <w:rFonts w:asciiTheme="minorHAnsi" w:hAnsiTheme="minorHAnsi" w:cs="Arial"/>
          <w:b/>
          <w:sz w:val="24"/>
          <w:szCs w:val="24"/>
        </w:rPr>
      </w:pPr>
    </w:p>
    <w:tbl>
      <w:tblPr>
        <w:tblW w:w="3396" w:type="dxa"/>
        <w:tblInd w:w="10570" w:type="dxa"/>
        <w:tblLook w:val="0000" w:firstRow="0" w:lastRow="0" w:firstColumn="0" w:lastColumn="0" w:noHBand="0" w:noVBand="0"/>
      </w:tblPr>
      <w:tblGrid>
        <w:gridCol w:w="3160"/>
        <w:gridCol w:w="236"/>
      </w:tblGrid>
      <w:tr w:rsidR="002337C6" w:rsidRPr="003B6382" w:rsidTr="00221C03">
        <w:trPr>
          <w:trHeight w:val="360"/>
        </w:trPr>
        <w:tc>
          <w:tcPr>
            <w:tcW w:w="3160" w:type="dxa"/>
            <w:tcBorders>
              <w:top w:val="nil"/>
              <w:left w:val="nil"/>
              <w:bottom w:val="nil"/>
              <w:right w:val="nil"/>
            </w:tcBorders>
            <w:shd w:val="clear" w:color="auto" w:fill="auto"/>
            <w:noWrap/>
            <w:vAlign w:val="bottom"/>
          </w:tcPr>
          <w:p w:rsidR="002337C6" w:rsidRPr="003B6382" w:rsidRDefault="002337C6" w:rsidP="00D000BA">
            <w:pPr>
              <w:widowControl/>
              <w:jc w:val="both"/>
              <w:rPr>
                <w:rFonts w:asciiTheme="minorHAnsi" w:hAnsiTheme="minorHAnsi" w:cs="Arial"/>
                <w:snapToGrid/>
                <w:sz w:val="24"/>
                <w:szCs w:val="24"/>
                <w:lang w:val="en-US"/>
              </w:rPr>
            </w:pPr>
          </w:p>
        </w:tc>
        <w:tc>
          <w:tcPr>
            <w:tcW w:w="236" w:type="dxa"/>
            <w:tcBorders>
              <w:top w:val="nil"/>
              <w:left w:val="nil"/>
              <w:bottom w:val="nil"/>
              <w:right w:val="nil"/>
            </w:tcBorders>
            <w:shd w:val="clear" w:color="auto" w:fill="auto"/>
            <w:noWrap/>
            <w:vAlign w:val="bottom"/>
          </w:tcPr>
          <w:p w:rsidR="002337C6" w:rsidRPr="003B6382" w:rsidRDefault="002337C6" w:rsidP="00D000BA">
            <w:pPr>
              <w:widowControl/>
              <w:jc w:val="both"/>
              <w:rPr>
                <w:rFonts w:asciiTheme="minorHAnsi" w:hAnsiTheme="minorHAnsi" w:cs="Arial"/>
                <w:snapToGrid/>
                <w:sz w:val="24"/>
                <w:szCs w:val="24"/>
                <w:lang w:val="en-US"/>
              </w:rPr>
            </w:pPr>
          </w:p>
        </w:tc>
      </w:tr>
    </w:tbl>
    <w:p w:rsidR="004A1C18" w:rsidRPr="003B6382" w:rsidRDefault="004A1C18" w:rsidP="00563E56">
      <w:pPr>
        <w:jc w:val="both"/>
        <w:rPr>
          <w:rFonts w:asciiTheme="minorHAnsi" w:hAnsiTheme="minorHAnsi"/>
          <w:sz w:val="24"/>
          <w:szCs w:val="24"/>
        </w:rPr>
      </w:pPr>
    </w:p>
    <w:sectPr w:rsidR="004A1C18" w:rsidRPr="003B6382" w:rsidSect="003B6382">
      <w:footerReference w:type="even" r:id="rId9"/>
      <w:footerReference w:type="default" r:id="rId10"/>
      <w:endnotePr>
        <w:numFmt w:val="decimal"/>
      </w:endnotePr>
      <w:pgSz w:w="11906" w:h="16838" w:code="9"/>
      <w:pgMar w:top="1440" w:right="1440" w:bottom="1440" w:left="1440" w:header="1077"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D2" w:rsidRDefault="00F17AD2" w:rsidP="00D000BA">
      <w:r>
        <w:separator/>
      </w:r>
    </w:p>
  </w:endnote>
  <w:endnote w:type="continuationSeparator" w:id="0">
    <w:p w:rsidR="00F17AD2" w:rsidRDefault="00F17AD2" w:rsidP="00D0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00002FF" w:usb1="5000205B"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CA" w:rsidRDefault="00A44579" w:rsidP="006F0E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40CA" w:rsidRDefault="005C1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67" w:rsidRDefault="00A44579" w:rsidP="00E35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1B00">
      <w:rPr>
        <w:rStyle w:val="PageNumber"/>
        <w:noProof/>
      </w:rPr>
      <w:t>9</w:t>
    </w:r>
    <w:r>
      <w:rPr>
        <w:rStyle w:val="PageNumber"/>
      </w:rPr>
      <w:fldChar w:fldCharType="end"/>
    </w:r>
  </w:p>
  <w:p w:rsidR="006640CA" w:rsidRDefault="002337C6">
    <w:r>
      <w:rPr>
        <w:noProof/>
        <w:snapToGrid/>
        <w:lang w:eastAsia="en-GB"/>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152400</wp:posOffset>
              </wp:positionV>
              <wp:extent cx="604266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40CA" w:rsidRDefault="00A44579">
                          <w:pPr>
                            <w:tabs>
                              <w:tab w:val="center" w:pos="4758"/>
                              <w:tab w:val="right" w:pos="9516"/>
                            </w:tabs>
                            <w:rPr>
                              <w:rFonts w:ascii="Univers" w:hAnsi="Univers"/>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75.8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pC3gIAAF4GAAAOAAAAZHJzL2Uyb0RvYy54bWysVduO0zAQfUfiHyy/Z5O0adpGm67aXBDS&#10;AisWPsBNnMYisYPtNl0Q/87Y6XUBCbH0IRrb4/E5c2amt3f7tkE7KhUTPMb+jYcR5YUoGd/E+POn&#10;3JlhpDThJWkEpzF+ogrfLV6/uu27iI5ELZqSSgRBuIr6Lsa11l3kuqqoaUvUjegoh8NKyJZoWMqN&#10;W0rSQ/S2cUeeF7q9kGUnRUGVgt10OMQLG7+qaKE/VJWiGjUxBmzafqX9rs3XXdySaCNJV7PiAIP8&#10;A4qWMA6PnkKlRBO0leyXUC0rpFCi0jeFaF1RVayglgOw8b1nbB5r0lHLBZKjulOa1P8LW7zfPUjE&#10;StAOI05akOgjJI3wTUORb9LTdyoCr8fuQRqCqrsXxReFuEhq8KJLKUVfU1ICKOvvXl0wCwVX0bp/&#10;J0qITrZa2EztK9magJADtLeCPJ0EoXuNCtgMvWAUhqBbAWf+aOp5VjGXRMfbnVT6DRUtMkaMJWC3&#10;0cnuXmlAD65HF/MYFzlrGit6w682wHHYobZqhtskAiRgGk+DySr6fe7Ns1k2CxwAlzmBl6bOMk8C&#10;J8z96SQdp0mS+j8MCj+IalaWlJtHj9XlB3+n3qHOh7o41ZcSDStNOANJyc06aSTaEaju3P6MYkDl&#10;ws29hmGPgcszSv4o8FajuZOHs6kT5MHEmU+9meP589UcVJgHaX5N6Z5x+nJKqDeaWy5/JAain3W/&#10;IEailmkYHg1rYzw7OZHIVGPGS6uyJqwZ7Is8GOy/z8Myn3jTYDxzptPJ2AnGmeesZnniLBM/DKfZ&#10;Klllz6TNbLmol6fCCnJRexd4D2+cIYPCx8K07WY6bOhUvV/vgbhpu7Uon6DxpIC+gBaCIQ1GLeQ3&#10;jHoYeDFWX7dEUoyatxya10zHoyGPxvpoEF7A1RhrjAYz0cMU3XaSbWqI7FsZuVhCg1fM9t4ZBUA3&#10;CxhilsRh4Jopebm2Xue/hcVPAAAA//8DAFBLAwQUAAYACAAAACEAO0B/Md0AAAAKAQAADwAAAGRy&#10;cy9kb3ducmV2LnhtbEyPwW6DMBBE75XyD9ZGyq0xjVLUEEwUBSG1tzbtpTcHbwAVr8F2gP59zak5&#10;rUYzmn2THibdsgGtawwJeFpHwJBKoxqqBHx9Fo8vwJyXpGRrCAX8ooNDtnhIZaLMSB84nH3FQgm5&#10;RAqove8Szl1Zo5ZubTqk4F2N1dIHaSuurBxDuW75JopirmVD4UMtOzzVWP6cb1pAbmNVuNNrXuy+&#10;x9y/vfdDz3shVsvpuAfmcfL/YZjxAzpkgelibqQca4PebsMWL2Az3zkQ7Z5jYBcBs8OzlN9PyP4A&#10;AAD//wMAUEsBAi0AFAAGAAgAAAAhALaDOJL+AAAA4QEAABMAAAAAAAAAAAAAAAAAAAAAAFtDb250&#10;ZW50X1R5cGVzXS54bWxQSwECLQAUAAYACAAAACEAOP0h/9YAAACUAQAACwAAAAAAAAAAAAAAAAAv&#10;AQAAX3JlbHMvLnJlbHNQSwECLQAUAAYACAAAACEA1UiaQt4CAABeBgAADgAAAAAAAAAAAAAAAAAu&#10;AgAAZHJzL2Uyb0RvYy54bWxQSwECLQAUAAYACAAAACEAO0B/Md0AAAAKAQAADwAAAAAAAAAAAAAA&#10;AAA4BQAAZHJzL2Rvd25yZXYueG1sUEsFBgAAAAAEAAQA8wAAAEIGAAAAAA==&#10;" o:allowincell="f" filled="f" stroked="f" strokeweight="0">
              <v:textbox inset="0,0,0,0">
                <w:txbxContent>
                  <w:p w:rsidR="006640CA" w:rsidRDefault="00A44579">
                    <w:pPr>
                      <w:tabs>
                        <w:tab w:val="center" w:pos="4758"/>
                        <w:tab w:val="right" w:pos="9516"/>
                      </w:tabs>
                      <w:rPr>
                        <w:rFonts w:ascii="Univers" w:hAnsi="Univers"/>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D2" w:rsidRDefault="00F17AD2" w:rsidP="00D000BA">
      <w:r>
        <w:separator/>
      </w:r>
    </w:p>
  </w:footnote>
  <w:footnote w:type="continuationSeparator" w:id="0">
    <w:p w:rsidR="00F17AD2" w:rsidRDefault="00F17AD2" w:rsidP="00D00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8B0"/>
    <w:multiLevelType w:val="hybridMultilevel"/>
    <w:tmpl w:val="4D6EC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8B759B7"/>
    <w:multiLevelType w:val="hybridMultilevel"/>
    <w:tmpl w:val="D10C4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E7D5836"/>
    <w:multiLevelType w:val="hybridMultilevel"/>
    <w:tmpl w:val="8E9ED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AC97D60"/>
    <w:multiLevelType w:val="hybridMultilevel"/>
    <w:tmpl w:val="22C2D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A34B92"/>
    <w:multiLevelType w:val="hybridMultilevel"/>
    <w:tmpl w:val="DDE643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C6"/>
    <w:rsid w:val="00074466"/>
    <w:rsid w:val="000A6E49"/>
    <w:rsid w:val="0015283B"/>
    <w:rsid w:val="002337C6"/>
    <w:rsid w:val="0024114D"/>
    <w:rsid w:val="00327F6C"/>
    <w:rsid w:val="0037763D"/>
    <w:rsid w:val="003B6382"/>
    <w:rsid w:val="003E1762"/>
    <w:rsid w:val="00404385"/>
    <w:rsid w:val="004143B2"/>
    <w:rsid w:val="004A1C18"/>
    <w:rsid w:val="004F4448"/>
    <w:rsid w:val="005103CC"/>
    <w:rsid w:val="00525426"/>
    <w:rsid w:val="00563E56"/>
    <w:rsid w:val="005C1B00"/>
    <w:rsid w:val="006645E4"/>
    <w:rsid w:val="006D6D1C"/>
    <w:rsid w:val="00706BA9"/>
    <w:rsid w:val="00753B51"/>
    <w:rsid w:val="0078285F"/>
    <w:rsid w:val="008A5A7C"/>
    <w:rsid w:val="008D199A"/>
    <w:rsid w:val="00A44579"/>
    <w:rsid w:val="00A80C12"/>
    <w:rsid w:val="00B31DD3"/>
    <w:rsid w:val="00B81AC2"/>
    <w:rsid w:val="00BE3184"/>
    <w:rsid w:val="00C239F1"/>
    <w:rsid w:val="00C3410B"/>
    <w:rsid w:val="00C7168F"/>
    <w:rsid w:val="00CE22EA"/>
    <w:rsid w:val="00D000BA"/>
    <w:rsid w:val="00D31C66"/>
    <w:rsid w:val="00DC3CA4"/>
    <w:rsid w:val="00E40E2E"/>
    <w:rsid w:val="00E77B2A"/>
    <w:rsid w:val="00F17AD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C6"/>
    <w:pPr>
      <w:widowControl w:val="0"/>
      <w:spacing w:after="0" w:line="240" w:lineRule="auto"/>
    </w:pPr>
    <w:rPr>
      <w:rFonts w:ascii="Courier" w:eastAsia="Times New Roman" w:hAnsi="Courier" w:cs="Times New Roman"/>
      <w:snapToGrid w:val="0"/>
      <w:sz w:val="20"/>
      <w:szCs w:val="20"/>
    </w:rPr>
  </w:style>
  <w:style w:type="paragraph" w:styleId="Heading1">
    <w:name w:val="heading 1"/>
    <w:basedOn w:val="Normal"/>
    <w:next w:val="Normal"/>
    <w:link w:val="Heading1Char"/>
    <w:qFormat/>
    <w:rsid w:val="002337C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7C6"/>
    <w:rPr>
      <w:rFonts w:ascii="Arial" w:eastAsia="Times New Roman" w:hAnsi="Arial" w:cs="Times New Roman"/>
      <w:b/>
      <w:snapToGrid w:val="0"/>
      <w:kern w:val="28"/>
      <w:sz w:val="28"/>
      <w:szCs w:val="20"/>
    </w:rPr>
  </w:style>
  <w:style w:type="paragraph" w:styleId="EndnoteText">
    <w:name w:val="endnote text"/>
    <w:basedOn w:val="Normal"/>
    <w:link w:val="EndnoteTextChar"/>
    <w:semiHidden/>
    <w:rsid w:val="002337C6"/>
    <w:rPr>
      <w:sz w:val="24"/>
    </w:rPr>
  </w:style>
  <w:style w:type="character" w:customStyle="1" w:styleId="EndnoteTextChar">
    <w:name w:val="Endnote Text Char"/>
    <w:basedOn w:val="DefaultParagraphFont"/>
    <w:link w:val="EndnoteText"/>
    <w:semiHidden/>
    <w:rsid w:val="002337C6"/>
    <w:rPr>
      <w:rFonts w:ascii="Courier" w:eastAsia="Times New Roman" w:hAnsi="Courier" w:cs="Times New Roman"/>
      <w:snapToGrid w:val="0"/>
      <w:sz w:val="24"/>
      <w:szCs w:val="20"/>
    </w:rPr>
  </w:style>
  <w:style w:type="paragraph" w:styleId="Footer">
    <w:name w:val="footer"/>
    <w:basedOn w:val="Normal"/>
    <w:link w:val="FooterChar"/>
    <w:uiPriority w:val="99"/>
    <w:rsid w:val="002337C6"/>
    <w:pPr>
      <w:tabs>
        <w:tab w:val="center" w:pos="4153"/>
        <w:tab w:val="right" w:pos="8306"/>
      </w:tabs>
    </w:pPr>
  </w:style>
  <w:style w:type="character" w:customStyle="1" w:styleId="FooterChar">
    <w:name w:val="Footer Char"/>
    <w:basedOn w:val="DefaultParagraphFont"/>
    <w:link w:val="Footer"/>
    <w:uiPriority w:val="99"/>
    <w:rsid w:val="002337C6"/>
    <w:rPr>
      <w:rFonts w:ascii="Courier" w:eastAsia="Times New Roman" w:hAnsi="Courier" w:cs="Times New Roman"/>
      <w:snapToGrid w:val="0"/>
      <w:sz w:val="20"/>
      <w:szCs w:val="20"/>
    </w:rPr>
  </w:style>
  <w:style w:type="character" w:styleId="PageNumber">
    <w:name w:val="page number"/>
    <w:basedOn w:val="DefaultParagraphFont"/>
    <w:rsid w:val="002337C6"/>
  </w:style>
  <w:style w:type="paragraph" w:styleId="TOC1">
    <w:name w:val="toc 1"/>
    <w:basedOn w:val="Normal"/>
    <w:next w:val="Normal"/>
    <w:autoRedefine/>
    <w:uiPriority w:val="39"/>
    <w:unhideWhenUsed/>
    <w:qFormat/>
    <w:rsid w:val="00D000BA"/>
    <w:pPr>
      <w:widowControl/>
      <w:tabs>
        <w:tab w:val="right" w:leader="dot" w:pos="9338"/>
      </w:tabs>
      <w:spacing w:before="120" w:after="120"/>
    </w:pPr>
    <w:rPr>
      <w:rFonts w:ascii="Arial" w:eastAsia="MS Mincho" w:hAnsi="Arial"/>
      <w:snapToGrid/>
      <w:sz w:val="22"/>
      <w:szCs w:val="24"/>
      <w:lang w:val="en-US"/>
    </w:rPr>
  </w:style>
  <w:style w:type="paragraph" w:customStyle="1" w:styleId="Default">
    <w:name w:val="Default"/>
    <w:rsid w:val="00D000B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000BA"/>
    <w:pPr>
      <w:tabs>
        <w:tab w:val="center" w:pos="4513"/>
        <w:tab w:val="right" w:pos="9026"/>
      </w:tabs>
    </w:pPr>
  </w:style>
  <w:style w:type="character" w:customStyle="1" w:styleId="HeaderChar">
    <w:name w:val="Header Char"/>
    <w:basedOn w:val="DefaultParagraphFont"/>
    <w:link w:val="Header"/>
    <w:uiPriority w:val="99"/>
    <w:rsid w:val="00D000BA"/>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4143B2"/>
    <w:rPr>
      <w:rFonts w:ascii="Segoe UI" w:hAnsi="Segoe UI"/>
      <w:sz w:val="18"/>
      <w:szCs w:val="18"/>
    </w:rPr>
  </w:style>
  <w:style w:type="character" w:customStyle="1" w:styleId="BalloonTextChar">
    <w:name w:val="Balloon Text Char"/>
    <w:basedOn w:val="DefaultParagraphFont"/>
    <w:link w:val="BalloonText"/>
    <w:uiPriority w:val="99"/>
    <w:semiHidden/>
    <w:rsid w:val="004143B2"/>
    <w:rPr>
      <w:rFonts w:ascii="Segoe UI" w:eastAsia="Times New Roman" w:hAnsi="Segoe UI" w:cs="Times New Roman"/>
      <w:snapToGrid w:val="0"/>
      <w:sz w:val="18"/>
      <w:szCs w:val="18"/>
    </w:rPr>
  </w:style>
  <w:style w:type="character" w:styleId="CommentReference">
    <w:name w:val="annotation reference"/>
    <w:basedOn w:val="DefaultParagraphFont"/>
    <w:uiPriority w:val="99"/>
    <w:semiHidden/>
    <w:unhideWhenUsed/>
    <w:rsid w:val="00327F6C"/>
    <w:rPr>
      <w:sz w:val="16"/>
      <w:szCs w:val="16"/>
    </w:rPr>
  </w:style>
  <w:style w:type="paragraph" w:styleId="CommentText">
    <w:name w:val="annotation text"/>
    <w:basedOn w:val="Normal"/>
    <w:link w:val="CommentTextChar"/>
    <w:uiPriority w:val="99"/>
    <w:semiHidden/>
    <w:unhideWhenUsed/>
    <w:rsid w:val="00327F6C"/>
  </w:style>
  <w:style w:type="character" w:customStyle="1" w:styleId="CommentTextChar">
    <w:name w:val="Comment Text Char"/>
    <w:basedOn w:val="DefaultParagraphFont"/>
    <w:link w:val="CommentText"/>
    <w:uiPriority w:val="99"/>
    <w:semiHidden/>
    <w:rsid w:val="00327F6C"/>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327F6C"/>
    <w:rPr>
      <w:b/>
      <w:bCs/>
    </w:rPr>
  </w:style>
  <w:style w:type="character" w:customStyle="1" w:styleId="CommentSubjectChar">
    <w:name w:val="Comment Subject Char"/>
    <w:basedOn w:val="CommentTextChar"/>
    <w:link w:val="CommentSubject"/>
    <w:uiPriority w:val="99"/>
    <w:semiHidden/>
    <w:rsid w:val="00327F6C"/>
    <w:rPr>
      <w:rFonts w:ascii="Courier" w:eastAsia="Times New Roman" w:hAnsi="Courier"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C6"/>
    <w:pPr>
      <w:widowControl w:val="0"/>
      <w:spacing w:after="0" w:line="240" w:lineRule="auto"/>
    </w:pPr>
    <w:rPr>
      <w:rFonts w:ascii="Courier" w:eastAsia="Times New Roman" w:hAnsi="Courier" w:cs="Times New Roman"/>
      <w:snapToGrid w:val="0"/>
      <w:sz w:val="20"/>
      <w:szCs w:val="20"/>
    </w:rPr>
  </w:style>
  <w:style w:type="paragraph" w:styleId="Heading1">
    <w:name w:val="heading 1"/>
    <w:basedOn w:val="Normal"/>
    <w:next w:val="Normal"/>
    <w:link w:val="Heading1Char"/>
    <w:qFormat/>
    <w:rsid w:val="002337C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7C6"/>
    <w:rPr>
      <w:rFonts w:ascii="Arial" w:eastAsia="Times New Roman" w:hAnsi="Arial" w:cs="Times New Roman"/>
      <w:b/>
      <w:snapToGrid w:val="0"/>
      <w:kern w:val="28"/>
      <w:sz w:val="28"/>
      <w:szCs w:val="20"/>
    </w:rPr>
  </w:style>
  <w:style w:type="paragraph" w:styleId="EndnoteText">
    <w:name w:val="endnote text"/>
    <w:basedOn w:val="Normal"/>
    <w:link w:val="EndnoteTextChar"/>
    <w:semiHidden/>
    <w:rsid w:val="002337C6"/>
    <w:rPr>
      <w:sz w:val="24"/>
    </w:rPr>
  </w:style>
  <w:style w:type="character" w:customStyle="1" w:styleId="EndnoteTextChar">
    <w:name w:val="Endnote Text Char"/>
    <w:basedOn w:val="DefaultParagraphFont"/>
    <w:link w:val="EndnoteText"/>
    <w:semiHidden/>
    <w:rsid w:val="002337C6"/>
    <w:rPr>
      <w:rFonts w:ascii="Courier" w:eastAsia="Times New Roman" w:hAnsi="Courier" w:cs="Times New Roman"/>
      <w:snapToGrid w:val="0"/>
      <w:sz w:val="24"/>
      <w:szCs w:val="20"/>
    </w:rPr>
  </w:style>
  <w:style w:type="paragraph" w:styleId="Footer">
    <w:name w:val="footer"/>
    <w:basedOn w:val="Normal"/>
    <w:link w:val="FooterChar"/>
    <w:uiPriority w:val="99"/>
    <w:rsid w:val="002337C6"/>
    <w:pPr>
      <w:tabs>
        <w:tab w:val="center" w:pos="4153"/>
        <w:tab w:val="right" w:pos="8306"/>
      </w:tabs>
    </w:pPr>
  </w:style>
  <w:style w:type="character" w:customStyle="1" w:styleId="FooterChar">
    <w:name w:val="Footer Char"/>
    <w:basedOn w:val="DefaultParagraphFont"/>
    <w:link w:val="Footer"/>
    <w:uiPriority w:val="99"/>
    <w:rsid w:val="002337C6"/>
    <w:rPr>
      <w:rFonts w:ascii="Courier" w:eastAsia="Times New Roman" w:hAnsi="Courier" w:cs="Times New Roman"/>
      <w:snapToGrid w:val="0"/>
      <w:sz w:val="20"/>
      <w:szCs w:val="20"/>
    </w:rPr>
  </w:style>
  <w:style w:type="character" w:styleId="PageNumber">
    <w:name w:val="page number"/>
    <w:basedOn w:val="DefaultParagraphFont"/>
    <w:rsid w:val="002337C6"/>
  </w:style>
  <w:style w:type="paragraph" w:styleId="TOC1">
    <w:name w:val="toc 1"/>
    <w:basedOn w:val="Normal"/>
    <w:next w:val="Normal"/>
    <w:autoRedefine/>
    <w:uiPriority w:val="39"/>
    <w:unhideWhenUsed/>
    <w:qFormat/>
    <w:rsid w:val="00D000BA"/>
    <w:pPr>
      <w:widowControl/>
      <w:tabs>
        <w:tab w:val="right" w:leader="dot" w:pos="9338"/>
      </w:tabs>
      <w:spacing w:before="120" w:after="120"/>
    </w:pPr>
    <w:rPr>
      <w:rFonts w:ascii="Arial" w:eastAsia="MS Mincho" w:hAnsi="Arial"/>
      <w:snapToGrid/>
      <w:sz w:val="22"/>
      <w:szCs w:val="24"/>
      <w:lang w:val="en-US"/>
    </w:rPr>
  </w:style>
  <w:style w:type="paragraph" w:customStyle="1" w:styleId="Default">
    <w:name w:val="Default"/>
    <w:rsid w:val="00D000B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000BA"/>
    <w:pPr>
      <w:tabs>
        <w:tab w:val="center" w:pos="4513"/>
        <w:tab w:val="right" w:pos="9026"/>
      </w:tabs>
    </w:pPr>
  </w:style>
  <w:style w:type="character" w:customStyle="1" w:styleId="HeaderChar">
    <w:name w:val="Header Char"/>
    <w:basedOn w:val="DefaultParagraphFont"/>
    <w:link w:val="Header"/>
    <w:uiPriority w:val="99"/>
    <w:rsid w:val="00D000BA"/>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4143B2"/>
    <w:rPr>
      <w:rFonts w:ascii="Segoe UI" w:hAnsi="Segoe UI"/>
      <w:sz w:val="18"/>
      <w:szCs w:val="18"/>
    </w:rPr>
  </w:style>
  <w:style w:type="character" w:customStyle="1" w:styleId="BalloonTextChar">
    <w:name w:val="Balloon Text Char"/>
    <w:basedOn w:val="DefaultParagraphFont"/>
    <w:link w:val="BalloonText"/>
    <w:uiPriority w:val="99"/>
    <w:semiHidden/>
    <w:rsid w:val="004143B2"/>
    <w:rPr>
      <w:rFonts w:ascii="Segoe UI" w:eastAsia="Times New Roman" w:hAnsi="Segoe UI" w:cs="Times New Roman"/>
      <w:snapToGrid w:val="0"/>
      <w:sz w:val="18"/>
      <w:szCs w:val="18"/>
    </w:rPr>
  </w:style>
  <w:style w:type="character" w:styleId="CommentReference">
    <w:name w:val="annotation reference"/>
    <w:basedOn w:val="DefaultParagraphFont"/>
    <w:uiPriority w:val="99"/>
    <w:semiHidden/>
    <w:unhideWhenUsed/>
    <w:rsid w:val="00327F6C"/>
    <w:rPr>
      <w:sz w:val="16"/>
      <w:szCs w:val="16"/>
    </w:rPr>
  </w:style>
  <w:style w:type="paragraph" w:styleId="CommentText">
    <w:name w:val="annotation text"/>
    <w:basedOn w:val="Normal"/>
    <w:link w:val="CommentTextChar"/>
    <w:uiPriority w:val="99"/>
    <w:semiHidden/>
    <w:unhideWhenUsed/>
    <w:rsid w:val="00327F6C"/>
  </w:style>
  <w:style w:type="character" w:customStyle="1" w:styleId="CommentTextChar">
    <w:name w:val="Comment Text Char"/>
    <w:basedOn w:val="DefaultParagraphFont"/>
    <w:link w:val="CommentText"/>
    <w:uiPriority w:val="99"/>
    <w:semiHidden/>
    <w:rsid w:val="00327F6C"/>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327F6C"/>
    <w:rPr>
      <w:b/>
      <w:bCs/>
    </w:rPr>
  </w:style>
  <w:style w:type="character" w:customStyle="1" w:styleId="CommentSubjectChar">
    <w:name w:val="Comment Subject Char"/>
    <w:basedOn w:val="CommentTextChar"/>
    <w:link w:val="CommentSubject"/>
    <w:uiPriority w:val="99"/>
    <w:semiHidden/>
    <w:rsid w:val="00327F6C"/>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E2F3-BD99-4F2E-A1B9-89EB54DE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Allan, Marianne</cp:lastModifiedBy>
  <cp:revision>2</cp:revision>
  <cp:lastPrinted>2018-04-25T11:12:00Z</cp:lastPrinted>
  <dcterms:created xsi:type="dcterms:W3CDTF">2019-03-25T14:30:00Z</dcterms:created>
  <dcterms:modified xsi:type="dcterms:W3CDTF">2019-03-25T14:30:00Z</dcterms:modified>
</cp:coreProperties>
</file>