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830"/>
        <w:gridCol w:w="11118"/>
      </w:tblGrid>
      <w:tr w:rsidR="00157974" w:rsidTr="00157974">
        <w:tc>
          <w:tcPr>
            <w:tcW w:w="2830" w:type="dxa"/>
          </w:tcPr>
          <w:p w:rsidR="00157974" w:rsidRDefault="00157974" w:rsidP="00157974">
            <w:pPr>
              <w:jc w:val="center"/>
              <w:rPr>
                <w:b/>
                <w:sz w:val="36"/>
              </w:rPr>
            </w:pPr>
            <w:r>
              <w:rPr>
                <w:b/>
                <w:sz w:val="36"/>
              </w:rPr>
              <w:t>Maths</w:t>
            </w:r>
          </w:p>
          <w:p w:rsidR="007E3D1F" w:rsidRPr="007E3D1F" w:rsidRDefault="007E3D1F" w:rsidP="007E3D1F">
            <w:pPr>
              <w:jc w:val="center"/>
              <w:rPr>
                <w:b/>
                <w:color w:val="FF0000"/>
                <w:sz w:val="36"/>
              </w:rPr>
            </w:pPr>
            <w:r>
              <w:rPr>
                <w:b/>
                <w:color w:val="FF0000"/>
                <w:sz w:val="36"/>
              </w:rPr>
              <w:t xml:space="preserve"> </w:t>
            </w:r>
          </w:p>
        </w:tc>
        <w:tc>
          <w:tcPr>
            <w:tcW w:w="11118" w:type="dxa"/>
          </w:tcPr>
          <w:p w:rsidR="00157974" w:rsidRDefault="00D56FEC" w:rsidP="00157974">
            <w:pPr>
              <w:jc w:val="center"/>
              <w:rPr>
                <w:b/>
                <w:sz w:val="36"/>
              </w:rPr>
            </w:pPr>
            <w:r>
              <w:rPr>
                <w:b/>
                <w:sz w:val="36"/>
              </w:rPr>
              <w:t>Money:</w:t>
            </w:r>
          </w:p>
          <w:p w:rsidR="007E3D1F" w:rsidRDefault="007E3D1F" w:rsidP="00157974">
            <w:pPr>
              <w:jc w:val="center"/>
              <w:rPr>
                <w:b/>
                <w:color w:val="FF0000"/>
                <w:sz w:val="36"/>
              </w:rPr>
            </w:pPr>
            <w:r w:rsidRPr="007E3D1F">
              <w:rPr>
                <w:b/>
                <w:color w:val="FF0000"/>
                <w:sz w:val="36"/>
              </w:rPr>
              <w:t>Y1</w:t>
            </w:r>
            <w:r>
              <w:rPr>
                <w:b/>
                <w:color w:val="FF0000"/>
                <w:sz w:val="36"/>
              </w:rPr>
              <w:t xml:space="preserve">- </w:t>
            </w:r>
            <w:r w:rsidR="00D56FEC" w:rsidRPr="00D56FEC">
              <w:rPr>
                <w:color w:val="FF0000"/>
                <w:sz w:val="28"/>
              </w:rPr>
              <w:t>recognise and know the value of different denominations of coins and notes</w:t>
            </w:r>
          </w:p>
          <w:p w:rsidR="007E3D1F" w:rsidRPr="00D56FEC" w:rsidRDefault="007E3D1F" w:rsidP="00157974">
            <w:pPr>
              <w:jc w:val="center"/>
              <w:rPr>
                <w:color w:val="FF0000"/>
                <w:sz w:val="24"/>
              </w:rPr>
            </w:pPr>
            <w:r>
              <w:rPr>
                <w:b/>
                <w:color w:val="FF0000"/>
                <w:sz w:val="36"/>
              </w:rPr>
              <w:t xml:space="preserve">Y2- </w:t>
            </w:r>
            <w:r w:rsidR="00D56FEC" w:rsidRPr="00D56FEC">
              <w:rPr>
                <w:color w:val="FF0000"/>
                <w:sz w:val="24"/>
              </w:rPr>
              <w:t>recognise and use symbols for pounds (£) and pence (p); combine amounts to make a particular value</w:t>
            </w:r>
            <w:r w:rsidR="00D56FEC" w:rsidRPr="00D56FEC">
              <w:rPr>
                <w:color w:val="FF0000"/>
                <w:sz w:val="24"/>
              </w:rPr>
              <w:t>.</w:t>
            </w:r>
          </w:p>
          <w:p w:rsidR="00D56FEC" w:rsidRPr="00D56FEC" w:rsidRDefault="00D56FEC" w:rsidP="00157974">
            <w:pPr>
              <w:jc w:val="center"/>
              <w:rPr>
                <w:color w:val="FF0000"/>
                <w:sz w:val="24"/>
              </w:rPr>
            </w:pPr>
            <w:r w:rsidRPr="00D56FEC">
              <w:rPr>
                <w:color w:val="FF0000"/>
                <w:sz w:val="24"/>
              </w:rPr>
              <w:t>F</w:t>
            </w:r>
            <w:r w:rsidRPr="00D56FEC">
              <w:rPr>
                <w:color w:val="FF0000"/>
                <w:sz w:val="24"/>
              </w:rPr>
              <w:t>ind different combinations of coins that equal the same amounts of money</w:t>
            </w:r>
          </w:p>
          <w:p w:rsidR="00D56FEC" w:rsidRPr="00D56FEC" w:rsidRDefault="00D56FEC" w:rsidP="00157974">
            <w:pPr>
              <w:jc w:val="center"/>
              <w:rPr>
                <w:b/>
                <w:color w:val="FF0000"/>
                <w:sz w:val="40"/>
              </w:rPr>
            </w:pPr>
            <w:r w:rsidRPr="00D56FEC">
              <w:rPr>
                <w:color w:val="FF0000"/>
                <w:sz w:val="24"/>
              </w:rPr>
              <w:t>S</w:t>
            </w:r>
            <w:r w:rsidRPr="00D56FEC">
              <w:rPr>
                <w:color w:val="FF0000"/>
                <w:sz w:val="24"/>
              </w:rPr>
              <w:t>olve simple problems in a practical context involving addition and subtraction of money of the same unit, including giving change</w:t>
            </w:r>
          </w:p>
          <w:p w:rsidR="00D56FEC" w:rsidRDefault="00D56FEC" w:rsidP="00157974">
            <w:pPr>
              <w:jc w:val="center"/>
              <w:rPr>
                <w:b/>
                <w:color w:val="FF0000"/>
                <w:sz w:val="36"/>
              </w:rPr>
            </w:pPr>
          </w:p>
          <w:p w:rsidR="00D56FEC" w:rsidRDefault="00D56FEC" w:rsidP="00D56FEC">
            <w:pPr>
              <w:jc w:val="center"/>
              <w:rPr>
                <w:b/>
                <w:sz w:val="36"/>
              </w:rPr>
            </w:pPr>
            <w:r>
              <w:rPr>
                <w:b/>
                <w:sz w:val="36"/>
              </w:rPr>
              <w:t>Mass and Volume</w:t>
            </w:r>
            <w:r>
              <w:rPr>
                <w:b/>
                <w:sz w:val="36"/>
              </w:rPr>
              <w:t>:</w:t>
            </w:r>
          </w:p>
          <w:p w:rsidR="00D56FEC" w:rsidRPr="00D56FEC" w:rsidRDefault="00D56FEC" w:rsidP="00D56FEC">
            <w:pPr>
              <w:jc w:val="center"/>
              <w:rPr>
                <w:color w:val="FF0000"/>
                <w:sz w:val="24"/>
              </w:rPr>
            </w:pPr>
            <w:r w:rsidRPr="007E3D1F">
              <w:rPr>
                <w:b/>
                <w:color w:val="FF0000"/>
                <w:sz w:val="36"/>
              </w:rPr>
              <w:t>Y1</w:t>
            </w:r>
            <w:r>
              <w:rPr>
                <w:b/>
                <w:color w:val="FF0000"/>
                <w:sz w:val="36"/>
              </w:rPr>
              <w:t xml:space="preserve">- </w:t>
            </w:r>
            <w:r w:rsidRPr="00D56FEC">
              <w:rPr>
                <w:color w:val="FF0000"/>
                <w:sz w:val="24"/>
              </w:rPr>
              <w:t>compare, describe and solve practical problems for:</w:t>
            </w:r>
            <w:r w:rsidRPr="00D56FEC">
              <w:rPr>
                <w:color w:val="FF0000"/>
                <w:sz w:val="24"/>
              </w:rPr>
              <w:t xml:space="preserve"> mass/weight (</w:t>
            </w:r>
            <w:r w:rsidRPr="00D56FEC">
              <w:rPr>
                <w:color w:val="FF0000"/>
                <w:sz w:val="24"/>
              </w:rPr>
              <w:t>for example, heavy/li</w:t>
            </w:r>
            <w:r w:rsidRPr="00D56FEC">
              <w:rPr>
                <w:color w:val="FF0000"/>
                <w:sz w:val="24"/>
              </w:rPr>
              <w:t>ght, heavier than, lighter than) and capacity and volume (</w:t>
            </w:r>
            <w:r w:rsidRPr="00D56FEC">
              <w:rPr>
                <w:color w:val="FF0000"/>
                <w:sz w:val="24"/>
              </w:rPr>
              <w:t>for example, full/empty, more than, less</w:t>
            </w:r>
            <w:r w:rsidRPr="00D56FEC">
              <w:rPr>
                <w:color w:val="FF0000"/>
                <w:sz w:val="24"/>
              </w:rPr>
              <w:t xml:space="preserve"> than, half, half full, quarter).</w:t>
            </w:r>
          </w:p>
          <w:p w:rsidR="00D56FEC" w:rsidRPr="00D56FEC" w:rsidRDefault="00D56FEC" w:rsidP="00D56FEC">
            <w:pPr>
              <w:jc w:val="center"/>
              <w:rPr>
                <w:b/>
                <w:color w:val="FF0000"/>
                <w:sz w:val="40"/>
              </w:rPr>
            </w:pPr>
            <w:r w:rsidRPr="00D56FEC">
              <w:rPr>
                <w:color w:val="FF0000"/>
                <w:sz w:val="24"/>
              </w:rPr>
              <w:t>M</w:t>
            </w:r>
            <w:r w:rsidRPr="00D56FEC">
              <w:rPr>
                <w:color w:val="FF0000"/>
                <w:sz w:val="24"/>
              </w:rPr>
              <w:t>easure and begin to record the following:</w:t>
            </w:r>
            <w:r w:rsidRPr="00D56FEC">
              <w:rPr>
                <w:color w:val="FF0000"/>
                <w:sz w:val="24"/>
              </w:rPr>
              <w:t xml:space="preserve"> </w:t>
            </w:r>
            <w:r w:rsidRPr="00D56FEC">
              <w:rPr>
                <w:color w:val="FF0000"/>
                <w:sz w:val="24"/>
              </w:rPr>
              <w:t>mass/weight</w:t>
            </w:r>
            <w:r w:rsidRPr="00D56FEC">
              <w:rPr>
                <w:color w:val="FF0000"/>
                <w:sz w:val="24"/>
              </w:rPr>
              <w:t xml:space="preserve"> and </w:t>
            </w:r>
            <w:r w:rsidRPr="00D56FEC">
              <w:rPr>
                <w:color w:val="FF0000"/>
                <w:sz w:val="24"/>
              </w:rPr>
              <w:t>capacity and volume</w:t>
            </w:r>
          </w:p>
          <w:p w:rsidR="007E3D1F" w:rsidRPr="007E3D1F" w:rsidRDefault="007E3D1F" w:rsidP="00D56FEC">
            <w:pPr>
              <w:rPr>
                <w:b/>
                <w:color w:val="FF0000"/>
                <w:sz w:val="36"/>
              </w:rPr>
            </w:pPr>
          </w:p>
          <w:p w:rsidR="00157974" w:rsidRDefault="00D56FEC" w:rsidP="00157974">
            <w:pPr>
              <w:jc w:val="center"/>
              <w:rPr>
                <w:b/>
                <w:sz w:val="36"/>
              </w:rPr>
            </w:pPr>
            <w:r>
              <w:rPr>
                <w:b/>
                <w:sz w:val="36"/>
              </w:rPr>
              <w:t>Multiplication and Division:</w:t>
            </w:r>
          </w:p>
          <w:p w:rsidR="007E3D1F" w:rsidRDefault="007E3D1F" w:rsidP="00157974">
            <w:pPr>
              <w:jc w:val="center"/>
              <w:rPr>
                <w:b/>
                <w:color w:val="FF0000"/>
                <w:sz w:val="36"/>
              </w:rPr>
            </w:pPr>
            <w:r>
              <w:rPr>
                <w:b/>
                <w:color w:val="FF0000"/>
                <w:sz w:val="36"/>
              </w:rPr>
              <w:t xml:space="preserve">Y1- </w:t>
            </w:r>
            <w:r w:rsidR="00D56FEC" w:rsidRPr="00D56FEC">
              <w:rPr>
                <w:color w:val="FF0000"/>
                <w:sz w:val="28"/>
              </w:rPr>
              <w:t>solve one-step problems involving multiplication and division, by calculating the answer using concrete objects, pictorial representations and arrays with the support of the teacher.</w:t>
            </w:r>
          </w:p>
          <w:p w:rsidR="00D56FEC" w:rsidRDefault="00D56FEC" w:rsidP="00D56FEC">
            <w:pPr>
              <w:jc w:val="center"/>
              <w:rPr>
                <w:b/>
                <w:color w:val="FF0000"/>
                <w:sz w:val="36"/>
              </w:rPr>
            </w:pPr>
          </w:p>
          <w:p w:rsidR="007E3D1F" w:rsidRDefault="007E3D1F" w:rsidP="00D56FEC">
            <w:pPr>
              <w:jc w:val="center"/>
              <w:rPr>
                <w:color w:val="FF0000"/>
              </w:rPr>
            </w:pPr>
            <w:r>
              <w:rPr>
                <w:b/>
                <w:color w:val="FF0000"/>
                <w:sz w:val="36"/>
              </w:rPr>
              <w:t xml:space="preserve">Y2- </w:t>
            </w:r>
            <w:r w:rsidR="00D56FEC" w:rsidRPr="00D56FEC">
              <w:rPr>
                <w:color w:val="FF0000"/>
              </w:rPr>
              <w:t>recall and use multiplication and division facts for the 2, 5 and 10 multiplication tables, including recognising odd and even numbers</w:t>
            </w:r>
            <w:r w:rsidR="00D56FEC">
              <w:rPr>
                <w:color w:val="FF0000"/>
              </w:rPr>
              <w:t xml:space="preserve">. </w:t>
            </w:r>
          </w:p>
          <w:p w:rsidR="00D56FEC" w:rsidRPr="00D56FEC" w:rsidRDefault="00D56FEC" w:rsidP="00D56FEC">
            <w:pPr>
              <w:jc w:val="center"/>
              <w:rPr>
                <w:color w:val="FF0000"/>
                <w:sz w:val="24"/>
              </w:rPr>
            </w:pPr>
            <w:r w:rsidRPr="00D56FEC">
              <w:rPr>
                <w:color w:val="FF0000"/>
                <w:sz w:val="24"/>
              </w:rPr>
              <w:t>C</w:t>
            </w:r>
            <w:r w:rsidRPr="00D56FEC">
              <w:rPr>
                <w:color w:val="FF0000"/>
                <w:sz w:val="24"/>
              </w:rPr>
              <w:t>alculate mathematical statements for multiplication and division within the multiplication tables and write them using the multiplication (×), division (÷) and equals (=) signs</w:t>
            </w:r>
            <w:r w:rsidRPr="00D56FEC">
              <w:rPr>
                <w:color w:val="FF0000"/>
                <w:sz w:val="24"/>
              </w:rPr>
              <w:t>.</w:t>
            </w:r>
          </w:p>
          <w:p w:rsidR="00D56FEC" w:rsidRPr="00D56FEC" w:rsidRDefault="00D56FEC" w:rsidP="00D56FEC">
            <w:pPr>
              <w:jc w:val="center"/>
              <w:rPr>
                <w:color w:val="FF0000"/>
                <w:sz w:val="24"/>
              </w:rPr>
            </w:pPr>
            <w:r w:rsidRPr="00D56FEC">
              <w:rPr>
                <w:color w:val="FF0000"/>
                <w:sz w:val="24"/>
              </w:rPr>
              <w:t>S</w:t>
            </w:r>
            <w:r w:rsidRPr="00D56FEC">
              <w:rPr>
                <w:color w:val="FF0000"/>
                <w:sz w:val="24"/>
              </w:rPr>
              <w:t>how that multiplication of two numbers can be done in any order (commutative) and division of one number by another cannot</w:t>
            </w:r>
            <w:r w:rsidRPr="00D56FEC">
              <w:rPr>
                <w:color w:val="FF0000"/>
                <w:sz w:val="24"/>
              </w:rPr>
              <w:t>.</w:t>
            </w:r>
          </w:p>
          <w:p w:rsidR="00157974" w:rsidRPr="00D56FEC" w:rsidRDefault="00D56FEC" w:rsidP="00D56FEC">
            <w:pPr>
              <w:jc w:val="center"/>
              <w:rPr>
                <w:b/>
                <w:color w:val="FF0000"/>
                <w:sz w:val="40"/>
              </w:rPr>
            </w:pPr>
            <w:r w:rsidRPr="00D56FEC">
              <w:rPr>
                <w:color w:val="FF0000"/>
                <w:sz w:val="24"/>
              </w:rPr>
              <w:t>S</w:t>
            </w:r>
            <w:r w:rsidRPr="00D56FEC">
              <w:rPr>
                <w:color w:val="FF0000"/>
                <w:sz w:val="24"/>
              </w:rPr>
              <w:t>olve problems involving multiplication and division, using materials, arrays, repeated addition, mental methods, and multiplication and division facts, including problems in contexts.</w:t>
            </w:r>
          </w:p>
        </w:tc>
      </w:tr>
      <w:tr w:rsidR="00157974" w:rsidTr="00157974">
        <w:tc>
          <w:tcPr>
            <w:tcW w:w="2830" w:type="dxa"/>
          </w:tcPr>
          <w:p w:rsidR="00157974" w:rsidRDefault="00157974" w:rsidP="00157974">
            <w:pPr>
              <w:jc w:val="center"/>
              <w:rPr>
                <w:b/>
                <w:sz w:val="36"/>
              </w:rPr>
            </w:pPr>
            <w:r>
              <w:rPr>
                <w:b/>
                <w:sz w:val="36"/>
              </w:rPr>
              <w:lastRenderedPageBreak/>
              <w:t>Literacy</w:t>
            </w:r>
          </w:p>
          <w:p w:rsidR="007E3D1F" w:rsidRPr="00157974" w:rsidRDefault="007E3D1F" w:rsidP="00157974">
            <w:pPr>
              <w:jc w:val="center"/>
              <w:rPr>
                <w:b/>
                <w:sz w:val="36"/>
              </w:rPr>
            </w:pPr>
          </w:p>
        </w:tc>
        <w:tc>
          <w:tcPr>
            <w:tcW w:w="11118" w:type="dxa"/>
          </w:tcPr>
          <w:p w:rsidR="007E3D1F" w:rsidRDefault="00157974" w:rsidP="00157974">
            <w:pPr>
              <w:jc w:val="center"/>
              <w:rPr>
                <w:b/>
                <w:sz w:val="36"/>
              </w:rPr>
            </w:pPr>
            <w:r>
              <w:rPr>
                <w:b/>
                <w:sz w:val="36"/>
              </w:rPr>
              <w:t>Narrative:</w:t>
            </w:r>
          </w:p>
          <w:p w:rsidR="00157974" w:rsidRDefault="00157974" w:rsidP="00157974">
            <w:pPr>
              <w:jc w:val="center"/>
              <w:rPr>
                <w:b/>
                <w:color w:val="FF0000"/>
                <w:sz w:val="36"/>
              </w:rPr>
            </w:pPr>
            <w:r>
              <w:rPr>
                <w:b/>
                <w:sz w:val="36"/>
              </w:rPr>
              <w:t xml:space="preserve"> Stories with Predictable Phrasing- </w:t>
            </w:r>
            <w:r>
              <w:rPr>
                <w:b/>
                <w:color w:val="FF0000"/>
                <w:sz w:val="36"/>
              </w:rPr>
              <w:t xml:space="preserve">write simple sentences using patterned language, words and phrases. </w:t>
            </w:r>
          </w:p>
          <w:p w:rsidR="00157974" w:rsidRPr="00157974" w:rsidRDefault="00157974" w:rsidP="00157974">
            <w:pPr>
              <w:rPr>
                <w:b/>
                <w:color w:val="FF0000"/>
                <w:sz w:val="36"/>
              </w:rPr>
            </w:pPr>
          </w:p>
          <w:p w:rsidR="00157974" w:rsidRPr="00157974" w:rsidRDefault="00157974" w:rsidP="00157974">
            <w:pPr>
              <w:jc w:val="center"/>
              <w:rPr>
                <w:b/>
                <w:color w:val="FF0000"/>
                <w:sz w:val="36"/>
              </w:rPr>
            </w:pPr>
            <w:r>
              <w:rPr>
                <w:b/>
                <w:sz w:val="36"/>
              </w:rPr>
              <w:t xml:space="preserve">Non-Fiction: </w:t>
            </w:r>
          </w:p>
          <w:p w:rsidR="00157974" w:rsidRDefault="00B4006F" w:rsidP="00157974">
            <w:pPr>
              <w:jc w:val="center"/>
              <w:rPr>
                <w:b/>
                <w:color w:val="FF0000"/>
                <w:sz w:val="36"/>
              </w:rPr>
            </w:pPr>
            <w:r>
              <w:rPr>
                <w:b/>
                <w:sz w:val="36"/>
              </w:rPr>
              <w:t>Reports-</w:t>
            </w:r>
            <w:r w:rsidR="00157974">
              <w:rPr>
                <w:b/>
                <w:sz w:val="36"/>
              </w:rPr>
              <w:t xml:space="preserve"> </w:t>
            </w:r>
            <w:r w:rsidR="00157974">
              <w:rPr>
                <w:b/>
                <w:color w:val="FF0000"/>
                <w:sz w:val="36"/>
              </w:rPr>
              <w:t xml:space="preserve">write </w:t>
            </w:r>
            <w:r>
              <w:rPr>
                <w:b/>
                <w:color w:val="FF0000"/>
                <w:sz w:val="36"/>
              </w:rPr>
              <w:t xml:space="preserve">a report </w:t>
            </w:r>
            <w:r w:rsidR="00157974">
              <w:rPr>
                <w:b/>
                <w:color w:val="FF0000"/>
                <w:sz w:val="36"/>
              </w:rPr>
              <w:t xml:space="preserve"> </w:t>
            </w:r>
          </w:p>
          <w:p w:rsidR="00157974" w:rsidRPr="00157974" w:rsidRDefault="00157974" w:rsidP="00157974">
            <w:pPr>
              <w:jc w:val="center"/>
              <w:rPr>
                <w:b/>
                <w:color w:val="FF0000"/>
                <w:sz w:val="36"/>
              </w:rPr>
            </w:pPr>
          </w:p>
          <w:p w:rsidR="007E3D1F" w:rsidRDefault="00157974" w:rsidP="00157974">
            <w:pPr>
              <w:jc w:val="center"/>
              <w:rPr>
                <w:b/>
                <w:sz w:val="36"/>
              </w:rPr>
            </w:pPr>
            <w:r>
              <w:rPr>
                <w:b/>
                <w:sz w:val="36"/>
              </w:rPr>
              <w:t xml:space="preserve">Poetry: </w:t>
            </w:r>
          </w:p>
          <w:p w:rsidR="00157974" w:rsidRPr="00157974" w:rsidRDefault="00157974" w:rsidP="007E3D1F">
            <w:pPr>
              <w:jc w:val="center"/>
              <w:rPr>
                <w:b/>
                <w:sz w:val="36"/>
              </w:rPr>
            </w:pPr>
            <w:r>
              <w:rPr>
                <w:b/>
                <w:sz w:val="36"/>
              </w:rPr>
              <w:t xml:space="preserve">Rhyming Couplets- </w:t>
            </w:r>
            <w:r>
              <w:rPr>
                <w:b/>
                <w:color w:val="FF0000"/>
                <w:sz w:val="36"/>
              </w:rPr>
              <w:t xml:space="preserve">recite familiar poems by heart </w:t>
            </w:r>
            <w:r>
              <w:rPr>
                <w:b/>
                <w:sz w:val="36"/>
              </w:rPr>
              <w:t xml:space="preserve"> </w:t>
            </w:r>
          </w:p>
        </w:tc>
      </w:tr>
      <w:tr w:rsidR="00157974" w:rsidTr="00157974">
        <w:tc>
          <w:tcPr>
            <w:tcW w:w="2830" w:type="dxa"/>
          </w:tcPr>
          <w:p w:rsidR="00157974" w:rsidRPr="00157974" w:rsidRDefault="00157974" w:rsidP="00157974">
            <w:pPr>
              <w:jc w:val="center"/>
              <w:rPr>
                <w:b/>
                <w:sz w:val="36"/>
              </w:rPr>
            </w:pPr>
            <w:r>
              <w:rPr>
                <w:b/>
                <w:sz w:val="36"/>
              </w:rPr>
              <w:t>Science</w:t>
            </w:r>
          </w:p>
        </w:tc>
        <w:tc>
          <w:tcPr>
            <w:tcW w:w="11118" w:type="dxa"/>
          </w:tcPr>
          <w:p w:rsidR="00B4006F" w:rsidRDefault="00B4006F" w:rsidP="00B4006F">
            <w:pPr>
              <w:jc w:val="center"/>
              <w:rPr>
                <w:b/>
                <w:sz w:val="36"/>
              </w:rPr>
            </w:pPr>
            <w:r>
              <w:rPr>
                <w:b/>
                <w:sz w:val="36"/>
              </w:rPr>
              <w:t>Animals including Humans</w:t>
            </w:r>
          </w:p>
          <w:p w:rsidR="00157974" w:rsidRPr="00B4006F" w:rsidRDefault="00B4006F" w:rsidP="00B4006F">
            <w:pPr>
              <w:pStyle w:val="ListParagraph"/>
              <w:numPr>
                <w:ilvl w:val="0"/>
                <w:numId w:val="8"/>
              </w:numPr>
              <w:jc w:val="center"/>
              <w:rPr>
                <w:b/>
                <w:color w:val="FF0000"/>
                <w:sz w:val="36"/>
              </w:rPr>
            </w:pPr>
            <w:r w:rsidRPr="00B4006F">
              <w:rPr>
                <w:rFonts w:cstheme="minorHAnsi"/>
                <w:b/>
                <w:color w:val="FF0000"/>
                <w:sz w:val="36"/>
                <w:szCs w:val="20"/>
              </w:rPr>
              <w:t>Identify, name, draw and label the basic parts of the human body and say which part of the body is associated with each sense.</w:t>
            </w:r>
          </w:p>
          <w:p w:rsidR="00B4006F" w:rsidRPr="00B4006F" w:rsidRDefault="00B4006F" w:rsidP="00B4006F">
            <w:pPr>
              <w:rPr>
                <w:b/>
                <w:sz w:val="36"/>
              </w:rPr>
            </w:pPr>
          </w:p>
        </w:tc>
      </w:tr>
      <w:tr w:rsidR="00157974" w:rsidTr="00157974">
        <w:tc>
          <w:tcPr>
            <w:tcW w:w="2830" w:type="dxa"/>
          </w:tcPr>
          <w:p w:rsidR="00157974" w:rsidRPr="00157974" w:rsidRDefault="00B4006F" w:rsidP="00157974">
            <w:pPr>
              <w:jc w:val="center"/>
              <w:rPr>
                <w:b/>
                <w:sz w:val="36"/>
              </w:rPr>
            </w:pPr>
            <w:r>
              <w:rPr>
                <w:b/>
                <w:sz w:val="36"/>
              </w:rPr>
              <w:t>Humanities</w:t>
            </w:r>
          </w:p>
        </w:tc>
        <w:tc>
          <w:tcPr>
            <w:tcW w:w="11118" w:type="dxa"/>
          </w:tcPr>
          <w:p w:rsidR="00C8192E" w:rsidRDefault="00B4006F" w:rsidP="00C8192E">
            <w:pPr>
              <w:jc w:val="center"/>
              <w:rPr>
                <w:b/>
                <w:sz w:val="36"/>
              </w:rPr>
            </w:pPr>
            <w:r>
              <w:rPr>
                <w:b/>
                <w:sz w:val="36"/>
              </w:rPr>
              <w:t xml:space="preserve">Our Knowledge Rich Project (KRP) this term focuses mainly on the driver subject of Geography. This KRP is called Bright Lights, Big City. </w:t>
            </w:r>
          </w:p>
          <w:p w:rsidR="00157974" w:rsidRPr="001013A6" w:rsidRDefault="00B4006F" w:rsidP="00EC3D32">
            <w:pPr>
              <w:jc w:val="center"/>
              <w:rPr>
                <w:rFonts w:cstheme="minorHAnsi"/>
                <w:b/>
                <w:color w:val="FF0000"/>
                <w:sz w:val="36"/>
              </w:rPr>
            </w:pPr>
            <w:bookmarkStart w:id="0" w:name="_GoBack"/>
            <w:r w:rsidRPr="001013A6">
              <w:rPr>
                <w:rFonts w:cstheme="minorHAnsi"/>
                <w:b/>
                <w:color w:val="FF0000"/>
                <w:sz w:val="28"/>
                <w:szCs w:val="21"/>
                <w:shd w:val="clear" w:color="auto" w:fill="FFFFFF"/>
              </w:rPr>
              <w:t>Children</w:t>
            </w:r>
            <w:r w:rsidRPr="001013A6">
              <w:rPr>
                <w:rFonts w:cstheme="minorHAnsi"/>
                <w:b/>
                <w:color w:val="FF0000"/>
                <w:sz w:val="28"/>
                <w:szCs w:val="21"/>
                <w:shd w:val="clear" w:color="auto" w:fill="FFFFFF"/>
              </w:rPr>
              <w:t xml:space="preserve"> will lear</w:t>
            </w:r>
            <w:r w:rsidRPr="001013A6">
              <w:rPr>
                <w:rFonts w:cstheme="minorHAnsi"/>
                <w:b/>
                <w:color w:val="FF0000"/>
                <w:sz w:val="28"/>
                <w:szCs w:val="21"/>
                <w:shd w:val="clear" w:color="auto" w:fill="FFFFFF"/>
              </w:rPr>
              <w:t xml:space="preserve">n the story of a local landmarks (this links to our wonderful new display in school. Landmarks include Angel of the North, </w:t>
            </w:r>
            <w:r w:rsidR="00EC3D32" w:rsidRPr="001013A6">
              <w:rPr>
                <w:rFonts w:cstheme="minorHAnsi"/>
                <w:b/>
                <w:color w:val="FF0000"/>
                <w:sz w:val="28"/>
                <w:szCs w:val="21"/>
                <w:shd w:val="clear" w:color="auto" w:fill="FFFFFF"/>
              </w:rPr>
              <w:t>Alnwick Castle, Port of Blyth and St. Andrew’s Church).</w:t>
            </w:r>
            <w:r w:rsidRPr="001013A6">
              <w:rPr>
                <w:rFonts w:cstheme="minorHAnsi"/>
                <w:b/>
                <w:color w:val="FF0000"/>
                <w:sz w:val="28"/>
                <w:szCs w:val="21"/>
                <w:shd w:val="clear" w:color="auto" w:fill="FFFFFF"/>
              </w:rPr>
              <w:t xml:space="preserve"> They will learn about the countries that make up the United Kingdom, including their location, capital cities and some of their physical and human features. They will have the opportunity to </w:t>
            </w:r>
            <w:r w:rsidR="00EC3D32" w:rsidRPr="001013A6">
              <w:rPr>
                <w:rFonts w:cstheme="minorHAnsi"/>
                <w:b/>
                <w:color w:val="FF0000"/>
                <w:sz w:val="28"/>
                <w:szCs w:val="21"/>
                <w:shd w:val="clear" w:color="auto" w:fill="FFFFFF"/>
              </w:rPr>
              <w:t>use maps</w:t>
            </w:r>
            <w:r w:rsidRPr="001013A6">
              <w:rPr>
                <w:rFonts w:cstheme="minorHAnsi"/>
                <w:b/>
                <w:color w:val="FF0000"/>
                <w:sz w:val="28"/>
                <w:szCs w:val="21"/>
                <w:shd w:val="clear" w:color="auto" w:fill="FFFFFF"/>
              </w:rPr>
              <w:t xml:space="preserve">, compasses and </w:t>
            </w:r>
            <w:r w:rsidR="00EC3D32" w:rsidRPr="001013A6">
              <w:rPr>
                <w:rFonts w:cstheme="minorHAnsi"/>
                <w:b/>
                <w:color w:val="FF0000"/>
                <w:sz w:val="28"/>
                <w:szCs w:val="21"/>
                <w:shd w:val="clear" w:color="auto" w:fill="FFFFFF"/>
              </w:rPr>
              <w:t xml:space="preserve">develop </w:t>
            </w:r>
            <w:r w:rsidRPr="001013A6">
              <w:rPr>
                <w:rFonts w:cstheme="minorHAnsi"/>
                <w:b/>
                <w:color w:val="FF0000"/>
                <w:sz w:val="28"/>
                <w:szCs w:val="21"/>
                <w:shd w:val="clear" w:color="auto" w:fill="FFFFFF"/>
              </w:rPr>
              <w:t xml:space="preserve">positional and directional language to plan routes around London. They will research the cause and impact of the Great Fire of </w:t>
            </w:r>
            <w:r w:rsidRPr="001013A6">
              <w:rPr>
                <w:rFonts w:cstheme="minorHAnsi"/>
                <w:b/>
                <w:color w:val="FF0000"/>
                <w:sz w:val="28"/>
                <w:szCs w:val="21"/>
                <w:shd w:val="clear" w:color="auto" w:fill="FFFFFF"/>
              </w:rPr>
              <w:lastRenderedPageBreak/>
              <w:t>London</w:t>
            </w:r>
            <w:r w:rsidR="00EC3D32" w:rsidRPr="001013A6">
              <w:rPr>
                <w:rFonts w:cstheme="minorHAnsi"/>
                <w:b/>
                <w:color w:val="FF0000"/>
                <w:sz w:val="28"/>
                <w:szCs w:val="21"/>
                <w:shd w:val="clear" w:color="auto" w:fill="FFFFFF"/>
              </w:rPr>
              <w:t xml:space="preserve"> (History)</w:t>
            </w:r>
            <w:r w:rsidRPr="001013A6">
              <w:rPr>
                <w:rFonts w:cstheme="minorHAnsi"/>
                <w:b/>
                <w:color w:val="FF0000"/>
                <w:sz w:val="28"/>
                <w:szCs w:val="21"/>
                <w:shd w:val="clear" w:color="auto" w:fill="FFFFFF"/>
              </w:rPr>
              <w:t xml:space="preserve"> and look at some famous London landmarks. They will learn about other c</w:t>
            </w:r>
            <w:r w:rsidR="00EC3D32" w:rsidRPr="001013A6">
              <w:rPr>
                <w:rFonts w:cstheme="minorHAnsi"/>
                <w:b/>
                <w:color w:val="FF0000"/>
                <w:sz w:val="28"/>
                <w:szCs w:val="21"/>
                <w:shd w:val="clear" w:color="auto" w:fill="FFFFFF"/>
              </w:rPr>
              <w:t xml:space="preserve">apital cities around the world </w:t>
            </w:r>
            <w:r w:rsidRPr="001013A6">
              <w:rPr>
                <w:rFonts w:cstheme="minorHAnsi"/>
                <w:b/>
                <w:color w:val="FF0000"/>
                <w:sz w:val="28"/>
                <w:szCs w:val="21"/>
                <w:shd w:val="clear" w:color="auto" w:fill="FFFFFF"/>
              </w:rPr>
              <w:t>and compare how they are similar and different to London.</w:t>
            </w:r>
            <w:bookmarkEnd w:id="0"/>
          </w:p>
        </w:tc>
      </w:tr>
      <w:tr w:rsidR="00157974" w:rsidTr="00157974">
        <w:tc>
          <w:tcPr>
            <w:tcW w:w="2830" w:type="dxa"/>
          </w:tcPr>
          <w:p w:rsidR="00157974" w:rsidRPr="00157974" w:rsidRDefault="00157974" w:rsidP="00157974">
            <w:pPr>
              <w:jc w:val="center"/>
              <w:rPr>
                <w:b/>
                <w:sz w:val="36"/>
              </w:rPr>
            </w:pPr>
            <w:r>
              <w:rPr>
                <w:b/>
                <w:sz w:val="36"/>
              </w:rPr>
              <w:lastRenderedPageBreak/>
              <w:t>Art</w:t>
            </w:r>
          </w:p>
        </w:tc>
        <w:tc>
          <w:tcPr>
            <w:tcW w:w="11118" w:type="dxa"/>
          </w:tcPr>
          <w:p w:rsidR="00157974" w:rsidRDefault="00EC3D32" w:rsidP="00EC3D32">
            <w:pPr>
              <w:jc w:val="center"/>
              <w:rPr>
                <w:b/>
                <w:sz w:val="36"/>
              </w:rPr>
            </w:pPr>
            <w:r>
              <w:rPr>
                <w:b/>
                <w:sz w:val="36"/>
              </w:rPr>
              <w:t>Our Knowledge Rich Project (KRP) in Art is a companion project to our main Humanities KRP for the term. Our Art KRP is called Rain and Sunrays.</w:t>
            </w:r>
          </w:p>
          <w:p w:rsidR="00EC3D32" w:rsidRPr="001013A6" w:rsidRDefault="00EC3D32" w:rsidP="00EC3D32">
            <w:pPr>
              <w:jc w:val="center"/>
              <w:rPr>
                <w:rFonts w:cstheme="minorHAnsi"/>
                <w:b/>
                <w:sz w:val="36"/>
              </w:rPr>
            </w:pPr>
            <w:r w:rsidRPr="001013A6">
              <w:rPr>
                <w:rFonts w:cstheme="minorHAnsi"/>
                <w:b/>
                <w:color w:val="FF0000"/>
                <w:sz w:val="36"/>
                <w:szCs w:val="21"/>
                <w:shd w:val="clear" w:color="auto" w:fill="FFFFFF"/>
              </w:rPr>
              <w:t>Children will learn</w:t>
            </w:r>
            <w:r w:rsidRPr="001013A6">
              <w:rPr>
                <w:rFonts w:cstheme="minorHAnsi"/>
                <w:b/>
                <w:color w:val="FF0000"/>
                <w:sz w:val="36"/>
                <w:szCs w:val="21"/>
                <w:shd w:val="clear" w:color="auto" w:fill="FFFFFF"/>
              </w:rPr>
              <w:t xml:space="preserve"> about </w:t>
            </w:r>
            <w:proofErr w:type="spellStart"/>
            <w:r w:rsidRPr="001013A6">
              <w:rPr>
                <w:rFonts w:cstheme="minorHAnsi"/>
                <w:b/>
                <w:color w:val="FF0000"/>
                <w:sz w:val="36"/>
                <w:szCs w:val="21"/>
                <w:shd w:val="clear" w:color="auto" w:fill="FFFFFF"/>
              </w:rPr>
              <w:t>collagraph</w:t>
            </w:r>
            <w:proofErr w:type="spellEnd"/>
            <w:r w:rsidRPr="001013A6">
              <w:rPr>
                <w:rFonts w:cstheme="minorHAnsi"/>
                <w:b/>
                <w:color w:val="FF0000"/>
                <w:sz w:val="36"/>
                <w:szCs w:val="21"/>
                <w:shd w:val="clear" w:color="auto" w:fill="FFFFFF"/>
              </w:rPr>
              <w:t xml:space="preserve"> printing, including how to develop a motif to make single and repeated prints.</w:t>
            </w:r>
          </w:p>
        </w:tc>
      </w:tr>
      <w:tr w:rsidR="00157974" w:rsidTr="00157974">
        <w:tc>
          <w:tcPr>
            <w:tcW w:w="2830" w:type="dxa"/>
          </w:tcPr>
          <w:p w:rsidR="00157974" w:rsidRPr="00157974" w:rsidRDefault="00157974" w:rsidP="00157974">
            <w:pPr>
              <w:jc w:val="center"/>
              <w:rPr>
                <w:b/>
                <w:sz w:val="36"/>
              </w:rPr>
            </w:pPr>
            <w:r>
              <w:rPr>
                <w:b/>
                <w:sz w:val="36"/>
              </w:rPr>
              <w:t>DT</w:t>
            </w:r>
          </w:p>
        </w:tc>
        <w:tc>
          <w:tcPr>
            <w:tcW w:w="11118" w:type="dxa"/>
          </w:tcPr>
          <w:p w:rsidR="00EC3D32" w:rsidRDefault="00EC3D32" w:rsidP="00EC3D32">
            <w:pPr>
              <w:jc w:val="center"/>
              <w:rPr>
                <w:b/>
                <w:sz w:val="36"/>
              </w:rPr>
            </w:pPr>
            <w:r>
              <w:rPr>
                <w:b/>
                <w:sz w:val="36"/>
              </w:rPr>
              <w:t>Our Kno</w:t>
            </w:r>
            <w:r>
              <w:rPr>
                <w:b/>
                <w:sz w:val="36"/>
              </w:rPr>
              <w:t>wledge Rich Project (KRP) in DT</w:t>
            </w:r>
            <w:r>
              <w:rPr>
                <w:b/>
                <w:sz w:val="36"/>
              </w:rPr>
              <w:t xml:space="preserve"> is a companion project to our main Humanities KRP for the term. Our </w:t>
            </w:r>
            <w:r>
              <w:rPr>
                <w:b/>
                <w:sz w:val="36"/>
              </w:rPr>
              <w:t>DT</w:t>
            </w:r>
            <w:r>
              <w:rPr>
                <w:b/>
                <w:sz w:val="36"/>
              </w:rPr>
              <w:t xml:space="preserve"> KRP is called </w:t>
            </w:r>
            <w:r>
              <w:rPr>
                <w:b/>
                <w:sz w:val="36"/>
              </w:rPr>
              <w:t>Taxi!</w:t>
            </w:r>
          </w:p>
          <w:p w:rsidR="00EC3D32" w:rsidRPr="001013A6" w:rsidRDefault="00EC3D32" w:rsidP="00EC3D32">
            <w:pPr>
              <w:jc w:val="center"/>
              <w:rPr>
                <w:rFonts w:cstheme="minorHAnsi"/>
                <w:b/>
                <w:color w:val="FF0000"/>
                <w:sz w:val="56"/>
              </w:rPr>
            </w:pPr>
            <w:r w:rsidRPr="001013A6">
              <w:rPr>
                <w:rFonts w:cstheme="minorHAnsi"/>
                <w:b/>
                <w:color w:val="FF0000"/>
                <w:sz w:val="36"/>
                <w:szCs w:val="21"/>
                <w:shd w:val="clear" w:color="auto" w:fill="FFFFFF"/>
              </w:rPr>
              <w:t>C</w:t>
            </w:r>
            <w:r w:rsidRPr="001013A6">
              <w:rPr>
                <w:rFonts w:cstheme="minorHAnsi"/>
                <w:b/>
                <w:color w:val="FF0000"/>
                <w:sz w:val="36"/>
                <w:szCs w:val="21"/>
                <w:shd w:val="clear" w:color="auto" w:fill="FFFFFF"/>
              </w:rPr>
              <w:t>hildren</w:t>
            </w:r>
            <w:r w:rsidRPr="001013A6">
              <w:rPr>
                <w:rFonts w:cstheme="minorHAnsi"/>
                <w:b/>
                <w:color w:val="FF0000"/>
                <w:sz w:val="36"/>
                <w:szCs w:val="21"/>
                <w:shd w:val="clear" w:color="auto" w:fill="FFFFFF"/>
              </w:rPr>
              <w:t xml:space="preserve"> will learn</w:t>
            </w:r>
            <w:r w:rsidRPr="001013A6">
              <w:rPr>
                <w:rFonts w:cstheme="minorHAnsi"/>
                <w:b/>
                <w:color w:val="FF0000"/>
                <w:sz w:val="36"/>
                <w:szCs w:val="21"/>
                <w:shd w:val="clear" w:color="auto" w:fill="FFFFFF"/>
              </w:rPr>
              <w:t xml:space="preserve"> about wheels, axles and chassis and how they work together to make a vehicle move.</w:t>
            </w:r>
          </w:p>
          <w:p w:rsidR="00157974" w:rsidRPr="00825A72" w:rsidRDefault="00157974" w:rsidP="00825A72">
            <w:pPr>
              <w:jc w:val="center"/>
              <w:rPr>
                <w:b/>
                <w:color w:val="FF0000"/>
                <w:sz w:val="36"/>
              </w:rPr>
            </w:pPr>
          </w:p>
        </w:tc>
      </w:tr>
      <w:tr w:rsidR="00157974" w:rsidTr="00157974">
        <w:tc>
          <w:tcPr>
            <w:tcW w:w="2830" w:type="dxa"/>
          </w:tcPr>
          <w:p w:rsidR="00157974" w:rsidRPr="00157974" w:rsidRDefault="00157974" w:rsidP="00157974">
            <w:pPr>
              <w:jc w:val="center"/>
              <w:rPr>
                <w:b/>
                <w:sz w:val="36"/>
              </w:rPr>
            </w:pPr>
            <w:r>
              <w:rPr>
                <w:b/>
                <w:sz w:val="36"/>
              </w:rPr>
              <w:t>Computing</w:t>
            </w:r>
          </w:p>
        </w:tc>
        <w:tc>
          <w:tcPr>
            <w:tcW w:w="11118" w:type="dxa"/>
          </w:tcPr>
          <w:p w:rsidR="00825A72" w:rsidRDefault="00825A72" w:rsidP="00825A72">
            <w:pPr>
              <w:jc w:val="center"/>
              <w:rPr>
                <w:b/>
                <w:sz w:val="36"/>
              </w:rPr>
            </w:pPr>
            <w:r>
              <w:rPr>
                <w:b/>
                <w:sz w:val="36"/>
              </w:rPr>
              <w:t>We will continue to practice logging on and off of computers and laptops and recap</w:t>
            </w:r>
            <w:r w:rsidR="001056A1">
              <w:rPr>
                <w:b/>
                <w:sz w:val="36"/>
              </w:rPr>
              <w:t>ping</w:t>
            </w:r>
            <w:r>
              <w:rPr>
                <w:b/>
                <w:sz w:val="36"/>
              </w:rPr>
              <w:t xml:space="preserve"> online safety. </w:t>
            </w:r>
          </w:p>
          <w:p w:rsidR="00157974" w:rsidRPr="001056A1" w:rsidRDefault="00825A72" w:rsidP="001056A1">
            <w:pPr>
              <w:jc w:val="center"/>
              <w:rPr>
                <w:b/>
                <w:sz w:val="36"/>
              </w:rPr>
            </w:pPr>
            <w:r w:rsidRPr="001056A1">
              <w:rPr>
                <w:b/>
                <w:color w:val="FF0000"/>
                <w:sz w:val="36"/>
              </w:rPr>
              <w:t xml:space="preserve">We will </w:t>
            </w:r>
            <w:r w:rsidR="001056A1" w:rsidRPr="001056A1">
              <w:rPr>
                <w:b/>
                <w:color w:val="FF0000"/>
                <w:sz w:val="36"/>
              </w:rPr>
              <w:t>be using</w:t>
            </w:r>
            <w:r w:rsidR="001056A1" w:rsidRPr="001056A1">
              <w:rPr>
                <w:b/>
                <w:color w:val="FF0000"/>
                <w:sz w:val="36"/>
              </w:rPr>
              <w:t xml:space="preserve"> technology purposefully to create, organise, store, manipulate and retrieve digital content</w:t>
            </w:r>
            <w:r w:rsidR="001056A1" w:rsidRPr="001056A1">
              <w:rPr>
                <w:b/>
                <w:color w:val="FF0000"/>
                <w:sz w:val="36"/>
              </w:rPr>
              <w:t xml:space="preserve">. We will </w:t>
            </w:r>
            <w:r w:rsidR="001056A1" w:rsidRPr="001056A1">
              <w:rPr>
                <w:b/>
                <w:color w:val="FF0000"/>
                <w:sz w:val="36"/>
              </w:rPr>
              <w:t>recognise common uses of information technology beyond school</w:t>
            </w:r>
          </w:p>
        </w:tc>
      </w:tr>
      <w:tr w:rsidR="00157974" w:rsidTr="00157974">
        <w:tc>
          <w:tcPr>
            <w:tcW w:w="2830" w:type="dxa"/>
          </w:tcPr>
          <w:p w:rsidR="00157974" w:rsidRDefault="00157974" w:rsidP="00157974">
            <w:pPr>
              <w:jc w:val="center"/>
              <w:rPr>
                <w:b/>
                <w:sz w:val="36"/>
              </w:rPr>
            </w:pPr>
            <w:r>
              <w:rPr>
                <w:b/>
                <w:sz w:val="36"/>
              </w:rPr>
              <w:t>P.E</w:t>
            </w:r>
          </w:p>
        </w:tc>
        <w:tc>
          <w:tcPr>
            <w:tcW w:w="11118" w:type="dxa"/>
          </w:tcPr>
          <w:p w:rsidR="00157974" w:rsidRDefault="00825A72" w:rsidP="00157974">
            <w:pPr>
              <w:rPr>
                <w:b/>
                <w:sz w:val="36"/>
              </w:rPr>
            </w:pPr>
            <w:r>
              <w:rPr>
                <w:b/>
                <w:sz w:val="36"/>
              </w:rPr>
              <w:t xml:space="preserve">Tuesday: Dance with Sophie </w:t>
            </w:r>
          </w:p>
          <w:p w:rsidR="00825A72" w:rsidRDefault="00825A72" w:rsidP="00157974">
            <w:pPr>
              <w:rPr>
                <w:b/>
                <w:sz w:val="36"/>
              </w:rPr>
            </w:pPr>
          </w:p>
          <w:p w:rsidR="004C7C9B" w:rsidRDefault="00825A72" w:rsidP="00157974">
            <w:pPr>
              <w:rPr>
                <w:b/>
                <w:color w:val="FF0000"/>
                <w:sz w:val="36"/>
              </w:rPr>
            </w:pPr>
            <w:r>
              <w:rPr>
                <w:b/>
                <w:sz w:val="36"/>
              </w:rPr>
              <w:t xml:space="preserve">Wednesday: </w:t>
            </w:r>
            <w:r w:rsidR="001056A1">
              <w:rPr>
                <w:b/>
                <w:color w:val="FF0000"/>
                <w:sz w:val="36"/>
              </w:rPr>
              <w:t>Forest School/Commando Joes</w:t>
            </w:r>
          </w:p>
          <w:p w:rsidR="001056A1" w:rsidRDefault="001056A1" w:rsidP="00157974">
            <w:pPr>
              <w:rPr>
                <w:b/>
                <w:color w:val="FF0000"/>
                <w:sz w:val="36"/>
              </w:rPr>
            </w:pPr>
            <w:r>
              <w:rPr>
                <w:b/>
                <w:color w:val="FF0000"/>
                <w:sz w:val="36"/>
              </w:rPr>
              <w:lastRenderedPageBreak/>
              <w:t xml:space="preserve">Our Commando Joes topic is ‘The Queen’, linking to our main Humanities KRP this half term, with a focus on London. </w:t>
            </w:r>
          </w:p>
          <w:p w:rsidR="004C7C9B" w:rsidRDefault="004C7C9B" w:rsidP="00157974">
            <w:pPr>
              <w:rPr>
                <w:b/>
                <w:sz w:val="36"/>
              </w:rPr>
            </w:pPr>
          </w:p>
          <w:p w:rsidR="00157974" w:rsidRPr="00157974" w:rsidRDefault="00157974" w:rsidP="00157974">
            <w:pPr>
              <w:rPr>
                <w:b/>
                <w:sz w:val="36"/>
              </w:rPr>
            </w:pPr>
          </w:p>
        </w:tc>
      </w:tr>
      <w:tr w:rsidR="00157974" w:rsidTr="00157974">
        <w:tc>
          <w:tcPr>
            <w:tcW w:w="2830" w:type="dxa"/>
          </w:tcPr>
          <w:p w:rsidR="00157974" w:rsidRDefault="00157974" w:rsidP="00157974">
            <w:pPr>
              <w:jc w:val="center"/>
              <w:rPr>
                <w:b/>
                <w:sz w:val="36"/>
              </w:rPr>
            </w:pPr>
            <w:r>
              <w:rPr>
                <w:b/>
                <w:sz w:val="36"/>
              </w:rPr>
              <w:lastRenderedPageBreak/>
              <w:t>R.E</w:t>
            </w:r>
          </w:p>
        </w:tc>
        <w:tc>
          <w:tcPr>
            <w:tcW w:w="11118" w:type="dxa"/>
          </w:tcPr>
          <w:p w:rsidR="00157974" w:rsidRPr="005C0226" w:rsidRDefault="005C0226" w:rsidP="00157974">
            <w:pPr>
              <w:rPr>
                <w:b/>
                <w:color w:val="FF0000"/>
                <w:sz w:val="36"/>
              </w:rPr>
            </w:pPr>
            <w:r>
              <w:rPr>
                <w:b/>
                <w:sz w:val="36"/>
              </w:rPr>
              <w:t xml:space="preserve">This half term’s key question is </w:t>
            </w:r>
            <w:r>
              <w:rPr>
                <w:b/>
                <w:color w:val="FF0000"/>
                <w:sz w:val="36"/>
              </w:rPr>
              <w:t>Wh</w:t>
            </w:r>
            <w:r w:rsidR="001056A1">
              <w:rPr>
                <w:b/>
                <w:color w:val="FF0000"/>
                <w:sz w:val="36"/>
              </w:rPr>
              <w:t xml:space="preserve">o is Jewish and how do they live? We will also include Easter celebrations too. </w:t>
            </w:r>
          </w:p>
          <w:p w:rsidR="00157974" w:rsidRPr="00157974" w:rsidRDefault="00157974" w:rsidP="00157974">
            <w:pPr>
              <w:rPr>
                <w:b/>
                <w:sz w:val="36"/>
              </w:rPr>
            </w:pPr>
          </w:p>
        </w:tc>
      </w:tr>
      <w:tr w:rsidR="00157974" w:rsidTr="00157974">
        <w:tc>
          <w:tcPr>
            <w:tcW w:w="2830" w:type="dxa"/>
          </w:tcPr>
          <w:p w:rsidR="00157974" w:rsidRDefault="00157974" w:rsidP="00157974">
            <w:pPr>
              <w:jc w:val="center"/>
              <w:rPr>
                <w:b/>
                <w:sz w:val="36"/>
              </w:rPr>
            </w:pPr>
            <w:r>
              <w:rPr>
                <w:b/>
                <w:sz w:val="36"/>
              </w:rPr>
              <w:t>PSHE</w:t>
            </w:r>
          </w:p>
        </w:tc>
        <w:tc>
          <w:tcPr>
            <w:tcW w:w="11118" w:type="dxa"/>
          </w:tcPr>
          <w:p w:rsidR="005C0226" w:rsidRDefault="005C0226" w:rsidP="005C0226">
            <w:pPr>
              <w:rPr>
                <w:b/>
                <w:sz w:val="36"/>
              </w:rPr>
            </w:pPr>
            <w:r>
              <w:rPr>
                <w:b/>
                <w:sz w:val="36"/>
              </w:rPr>
              <w:t xml:space="preserve">The theme this half term is </w:t>
            </w:r>
            <w:r w:rsidR="001056A1">
              <w:rPr>
                <w:b/>
                <w:color w:val="FF0000"/>
                <w:sz w:val="36"/>
              </w:rPr>
              <w:t>Healthy Me</w:t>
            </w:r>
            <w:r>
              <w:rPr>
                <w:b/>
                <w:color w:val="FF0000"/>
                <w:sz w:val="36"/>
              </w:rPr>
              <w:t xml:space="preserve"> </w:t>
            </w:r>
            <w:r>
              <w:rPr>
                <w:b/>
                <w:sz w:val="36"/>
              </w:rPr>
              <w:t>Each week we will have a different weekly celebration which are as follows:</w:t>
            </w:r>
          </w:p>
          <w:p w:rsidR="005C0226" w:rsidRDefault="001056A1" w:rsidP="001056A1">
            <w:pPr>
              <w:pStyle w:val="ListParagraph"/>
              <w:numPr>
                <w:ilvl w:val="0"/>
                <w:numId w:val="5"/>
              </w:numPr>
              <w:rPr>
                <w:b/>
                <w:color w:val="FF0000"/>
                <w:sz w:val="36"/>
              </w:rPr>
            </w:pPr>
            <w:r>
              <w:rPr>
                <w:b/>
                <w:color w:val="FF0000"/>
                <w:sz w:val="36"/>
              </w:rPr>
              <w:t>Making healthy choices</w:t>
            </w:r>
          </w:p>
          <w:p w:rsidR="001056A1" w:rsidRDefault="001056A1" w:rsidP="001056A1">
            <w:pPr>
              <w:pStyle w:val="ListParagraph"/>
              <w:numPr>
                <w:ilvl w:val="0"/>
                <w:numId w:val="5"/>
              </w:numPr>
              <w:rPr>
                <w:b/>
                <w:color w:val="FF0000"/>
                <w:sz w:val="36"/>
              </w:rPr>
            </w:pPr>
            <w:r>
              <w:rPr>
                <w:b/>
                <w:color w:val="FF0000"/>
                <w:sz w:val="36"/>
              </w:rPr>
              <w:t>Eating a healthy balanced diet</w:t>
            </w:r>
          </w:p>
          <w:p w:rsidR="001056A1" w:rsidRDefault="001056A1" w:rsidP="001056A1">
            <w:pPr>
              <w:pStyle w:val="ListParagraph"/>
              <w:numPr>
                <w:ilvl w:val="0"/>
                <w:numId w:val="5"/>
              </w:numPr>
              <w:rPr>
                <w:b/>
                <w:color w:val="FF0000"/>
                <w:sz w:val="36"/>
              </w:rPr>
            </w:pPr>
            <w:r>
              <w:rPr>
                <w:b/>
                <w:color w:val="FF0000"/>
                <w:sz w:val="36"/>
              </w:rPr>
              <w:t>Being physically active</w:t>
            </w:r>
          </w:p>
          <w:p w:rsidR="001056A1" w:rsidRDefault="001056A1" w:rsidP="001056A1">
            <w:pPr>
              <w:pStyle w:val="ListParagraph"/>
              <w:numPr>
                <w:ilvl w:val="0"/>
                <w:numId w:val="5"/>
              </w:numPr>
              <w:rPr>
                <w:b/>
                <w:color w:val="FF0000"/>
                <w:sz w:val="36"/>
              </w:rPr>
            </w:pPr>
            <w:r>
              <w:rPr>
                <w:b/>
                <w:color w:val="FF0000"/>
                <w:sz w:val="36"/>
              </w:rPr>
              <w:t>Trying to keep ourselves and others safe</w:t>
            </w:r>
          </w:p>
          <w:p w:rsidR="001056A1" w:rsidRPr="005C0226" w:rsidRDefault="001056A1" w:rsidP="001056A1">
            <w:pPr>
              <w:pStyle w:val="ListParagraph"/>
              <w:numPr>
                <w:ilvl w:val="0"/>
                <w:numId w:val="5"/>
              </w:numPr>
              <w:rPr>
                <w:b/>
                <w:color w:val="FF0000"/>
                <w:sz w:val="36"/>
              </w:rPr>
            </w:pPr>
            <w:r>
              <w:rPr>
                <w:b/>
                <w:color w:val="FF0000"/>
                <w:sz w:val="36"/>
              </w:rPr>
              <w:t>Knowing how to be a good friend and enjoy healthy friendships</w:t>
            </w:r>
          </w:p>
        </w:tc>
      </w:tr>
      <w:tr w:rsidR="00157974" w:rsidTr="00157974">
        <w:tc>
          <w:tcPr>
            <w:tcW w:w="2830" w:type="dxa"/>
          </w:tcPr>
          <w:p w:rsidR="00157974" w:rsidRDefault="00157974" w:rsidP="00157974">
            <w:pPr>
              <w:jc w:val="center"/>
              <w:rPr>
                <w:b/>
                <w:sz w:val="36"/>
              </w:rPr>
            </w:pPr>
            <w:r>
              <w:rPr>
                <w:b/>
                <w:sz w:val="36"/>
              </w:rPr>
              <w:t>Music</w:t>
            </w:r>
          </w:p>
        </w:tc>
        <w:tc>
          <w:tcPr>
            <w:tcW w:w="11118" w:type="dxa"/>
          </w:tcPr>
          <w:p w:rsidR="00157974" w:rsidRDefault="001056A1" w:rsidP="00157974">
            <w:pPr>
              <w:rPr>
                <w:b/>
                <w:sz w:val="36"/>
              </w:rPr>
            </w:pPr>
            <w:r>
              <w:rPr>
                <w:b/>
                <w:sz w:val="36"/>
              </w:rPr>
              <w:t>Combining Pulse, Rhythm and Pitch</w:t>
            </w:r>
          </w:p>
          <w:p w:rsidR="001056A1" w:rsidRDefault="001056A1" w:rsidP="00157974">
            <w:pPr>
              <w:rPr>
                <w:b/>
                <w:color w:val="FF0000"/>
                <w:sz w:val="36"/>
              </w:rPr>
            </w:pPr>
            <w:r>
              <w:rPr>
                <w:b/>
                <w:sz w:val="36"/>
              </w:rPr>
              <w:t xml:space="preserve">Key Question: </w:t>
            </w:r>
            <w:r>
              <w:rPr>
                <w:b/>
                <w:color w:val="FF0000"/>
                <w:sz w:val="36"/>
              </w:rPr>
              <w:t>How does Music help us to understand our neighbours?</w:t>
            </w:r>
          </w:p>
          <w:p w:rsidR="001056A1" w:rsidRDefault="001056A1" w:rsidP="00157974">
            <w:pPr>
              <w:rPr>
                <w:b/>
                <w:sz w:val="36"/>
              </w:rPr>
            </w:pPr>
            <w:r w:rsidRPr="001056A1">
              <w:rPr>
                <w:b/>
                <w:sz w:val="36"/>
              </w:rPr>
              <w:t>We will learn 5 new songs (1 each week)</w:t>
            </w:r>
          </w:p>
          <w:p w:rsidR="001056A1" w:rsidRDefault="001056A1" w:rsidP="001056A1">
            <w:pPr>
              <w:pStyle w:val="ListParagraph"/>
              <w:numPr>
                <w:ilvl w:val="0"/>
                <w:numId w:val="9"/>
              </w:numPr>
              <w:rPr>
                <w:b/>
                <w:color w:val="FF0000"/>
                <w:sz w:val="36"/>
              </w:rPr>
            </w:pPr>
            <w:r>
              <w:rPr>
                <w:b/>
                <w:color w:val="FF0000"/>
                <w:sz w:val="36"/>
              </w:rPr>
              <w:t>Days of the week</w:t>
            </w:r>
          </w:p>
          <w:p w:rsidR="001056A1" w:rsidRDefault="001056A1" w:rsidP="001056A1">
            <w:pPr>
              <w:pStyle w:val="ListParagraph"/>
              <w:numPr>
                <w:ilvl w:val="0"/>
                <w:numId w:val="9"/>
              </w:numPr>
              <w:rPr>
                <w:b/>
                <w:color w:val="FF0000"/>
                <w:sz w:val="36"/>
              </w:rPr>
            </w:pPr>
            <w:r>
              <w:rPr>
                <w:b/>
                <w:color w:val="FF0000"/>
                <w:sz w:val="36"/>
              </w:rPr>
              <w:t>Name song</w:t>
            </w:r>
          </w:p>
          <w:p w:rsidR="001056A1" w:rsidRDefault="001056A1" w:rsidP="001056A1">
            <w:pPr>
              <w:pStyle w:val="ListParagraph"/>
              <w:numPr>
                <w:ilvl w:val="0"/>
                <w:numId w:val="9"/>
              </w:numPr>
              <w:rPr>
                <w:b/>
                <w:color w:val="FF0000"/>
                <w:sz w:val="36"/>
              </w:rPr>
            </w:pPr>
            <w:r>
              <w:rPr>
                <w:b/>
                <w:color w:val="FF0000"/>
                <w:sz w:val="36"/>
              </w:rPr>
              <w:t>Cuckoo</w:t>
            </w:r>
          </w:p>
          <w:p w:rsidR="001056A1" w:rsidRDefault="001056A1" w:rsidP="001056A1">
            <w:pPr>
              <w:pStyle w:val="ListParagraph"/>
              <w:numPr>
                <w:ilvl w:val="0"/>
                <w:numId w:val="9"/>
              </w:numPr>
              <w:rPr>
                <w:b/>
                <w:color w:val="FF0000"/>
                <w:sz w:val="36"/>
              </w:rPr>
            </w:pPr>
            <w:r>
              <w:rPr>
                <w:b/>
                <w:color w:val="FF0000"/>
                <w:sz w:val="36"/>
              </w:rPr>
              <w:lastRenderedPageBreak/>
              <w:t>Upside down</w:t>
            </w:r>
          </w:p>
          <w:p w:rsidR="001056A1" w:rsidRPr="001056A1" w:rsidRDefault="001056A1" w:rsidP="001056A1">
            <w:pPr>
              <w:pStyle w:val="ListParagraph"/>
              <w:numPr>
                <w:ilvl w:val="0"/>
                <w:numId w:val="9"/>
              </w:numPr>
              <w:rPr>
                <w:b/>
                <w:color w:val="FF0000"/>
                <w:sz w:val="36"/>
              </w:rPr>
            </w:pPr>
            <w:r>
              <w:rPr>
                <w:b/>
                <w:color w:val="FF0000"/>
                <w:sz w:val="36"/>
              </w:rPr>
              <w:t>Hush little baby</w:t>
            </w:r>
          </w:p>
          <w:p w:rsidR="006E4A54" w:rsidRPr="006E4A54" w:rsidRDefault="006E4A54" w:rsidP="00157974">
            <w:pPr>
              <w:rPr>
                <w:b/>
                <w:color w:val="FF0000"/>
                <w:sz w:val="36"/>
              </w:rPr>
            </w:pPr>
          </w:p>
          <w:p w:rsidR="00157974" w:rsidRPr="00157974" w:rsidRDefault="00157974" w:rsidP="00157974">
            <w:pPr>
              <w:rPr>
                <w:b/>
                <w:sz w:val="36"/>
              </w:rPr>
            </w:pPr>
          </w:p>
        </w:tc>
      </w:tr>
    </w:tbl>
    <w:p w:rsidR="00FD2BF5" w:rsidRDefault="001013A6"/>
    <w:sectPr w:rsidR="00FD2BF5" w:rsidSect="0015797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74" w:rsidRDefault="00157974" w:rsidP="00157974">
      <w:pPr>
        <w:spacing w:after="0" w:line="240" w:lineRule="auto"/>
      </w:pPr>
      <w:r>
        <w:separator/>
      </w:r>
    </w:p>
  </w:endnote>
  <w:endnote w:type="continuationSeparator" w:id="0">
    <w:p w:rsidR="00157974" w:rsidRDefault="00157974" w:rsidP="0015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74" w:rsidRDefault="00157974" w:rsidP="00157974">
      <w:pPr>
        <w:spacing w:after="0" w:line="240" w:lineRule="auto"/>
      </w:pPr>
      <w:r>
        <w:separator/>
      </w:r>
    </w:p>
  </w:footnote>
  <w:footnote w:type="continuationSeparator" w:id="0">
    <w:p w:rsidR="00157974" w:rsidRDefault="00157974" w:rsidP="00157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74" w:rsidRDefault="00157974">
    <w:pPr>
      <w:pStyle w:val="Header"/>
    </w:pPr>
  </w:p>
  <w:p w:rsidR="00157974" w:rsidRDefault="001579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2FA"/>
    <w:multiLevelType w:val="hybridMultilevel"/>
    <w:tmpl w:val="941E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A596C"/>
    <w:multiLevelType w:val="hybridMultilevel"/>
    <w:tmpl w:val="B2F6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72323"/>
    <w:multiLevelType w:val="hybridMultilevel"/>
    <w:tmpl w:val="2614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E97CD6"/>
    <w:multiLevelType w:val="hybridMultilevel"/>
    <w:tmpl w:val="03BA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9C4711"/>
    <w:multiLevelType w:val="hybridMultilevel"/>
    <w:tmpl w:val="52A8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AD54FE"/>
    <w:multiLevelType w:val="hybridMultilevel"/>
    <w:tmpl w:val="7070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E331A5"/>
    <w:multiLevelType w:val="hybridMultilevel"/>
    <w:tmpl w:val="A5F2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B510F4"/>
    <w:multiLevelType w:val="hybridMultilevel"/>
    <w:tmpl w:val="A1A8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010BCC"/>
    <w:multiLevelType w:val="hybridMultilevel"/>
    <w:tmpl w:val="A07AF8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1"/>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74"/>
    <w:rsid w:val="000D3625"/>
    <w:rsid w:val="001013A6"/>
    <w:rsid w:val="001056A1"/>
    <w:rsid w:val="00157974"/>
    <w:rsid w:val="00364047"/>
    <w:rsid w:val="004C7C9B"/>
    <w:rsid w:val="005C0226"/>
    <w:rsid w:val="00646B3C"/>
    <w:rsid w:val="006E4A54"/>
    <w:rsid w:val="00772701"/>
    <w:rsid w:val="007E3D1F"/>
    <w:rsid w:val="00804541"/>
    <w:rsid w:val="00825A72"/>
    <w:rsid w:val="00B4006F"/>
    <w:rsid w:val="00C8192E"/>
    <w:rsid w:val="00D56FEC"/>
    <w:rsid w:val="00DD1FFF"/>
    <w:rsid w:val="00EC3D32"/>
    <w:rsid w:val="00FC4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DF6A1-ACFE-438A-BF15-3D901C4B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7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974"/>
  </w:style>
  <w:style w:type="paragraph" w:styleId="Footer">
    <w:name w:val="footer"/>
    <w:basedOn w:val="Normal"/>
    <w:link w:val="FooterChar"/>
    <w:uiPriority w:val="99"/>
    <w:unhideWhenUsed/>
    <w:rsid w:val="00157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974"/>
  </w:style>
  <w:style w:type="paragraph" w:styleId="ListParagraph">
    <w:name w:val="List Paragraph"/>
    <w:basedOn w:val="Normal"/>
    <w:uiPriority w:val="34"/>
    <w:qFormat/>
    <w:rsid w:val="007E3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Jackson</dc:creator>
  <cp:keywords/>
  <dc:description/>
  <cp:lastModifiedBy>A Jackson</cp:lastModifiedBy>
  <cp:revision>2</cp:revision>
  <dcterms:created xsi:type="dcterms:W3CDTF">2023-02-15T14:39:00Z</dcterms:created>
  <dcterms:modified xsi:type="dcterms:W3CDTF">2023-02-15T14:39:00Z</dcterms:modified>
</cp:coreProperties>
</file>