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7918A0" w:rsidP="003154A3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  <w:r w:rsidR="0016357B">
        <w:rPr>
          <w:b/>
          <w:sz w:val="28"/>
          <w:szCs w:val="28"/>
          <w:u w:val="single"/>
        </w:rPr>
        <w:t xml:space="preserve"> literacy </w:t>
      </w:r>
      <w:r w:rsidR="003154A3">
        <w:rPr>
          <w:b/>
          <w:sz w:val="28"/>
          <w:szCs w:val="28"/>
          <w:u w:val="single"/>
        </w:rPr>
        <w:t>(Y</w:t>
      </w:r>
      <w:r w:rsidR="00EB773E">
        <w:rPr>
          <w:b/>
          <w:sz w:val="28"/>
          <w:szCs w:val="28"/>
          <w:u w:val="single"/>
        </w:rPr>
        <w:t>ear 5&amp;6</w:t>
      </w:r>
      <w:r w:rsidR="00D33252">
        <w:rPr>
          <w:b/>
          <w:sz w:val="28"/>
          <w:szCs w:val="28"/>
          <w:u w:val="single"/>
        </w:rPr>
        <w:t>)</w:t>
      </w:r>
    </w:p>
    <w:p w:rsidR="007918A0" w:rsidRPr="007918A0" w:rsidRDefault="003D4CCC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0B4CA" wp14:editId="0B54B32E">
                <wp:simplePos x="0" y="0"/>
                <wp:positionH relativeFrom="column">
                  <wp:posOffset>5524500</wp:posOffset>
                </wp:positionH>
                <wp:positionV relativeFrom="paragraph">
                  <wp:posOffset>275590</wp:posOffset>
                </wp:positionV>
                <wp:extent cx="4038600" cy="461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73E" w:rsidRPr="00EB773E" w:rsidRDefault="0016357B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 w:rsidRPr="00EB773E">
                              <w:rPr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A431A7" w:rsidRPr="00EB77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B773E">
                              <w:t>noting and developing initial ideas, drawing on readin</w:t>
                            </w:r>
                            <w:r w:rsidR="00EB773E">
                              <w:t xml:space="preserve">g and research where necessary </w:t>
                            </w:r>
                          </w:p>
                          <w:p w:rsidR="00364D8F" w:rsidRPr="00EB773E" w:rsidRDefault="00EB773E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 xml:space="preserve"> in writing narratives, considering how authors have developed characters and settings in what </w:t>
                            </w:r>
                            <w:r>
                              <w:t>they</w:t>
                            </w:r>
                            <w:r>
                              <w:t xml:space="preserve"> have read, listened to or seen performed</w:t>
                            </w:r>
                          </w:p>
                          <w:p w:rsidR="00EB773E" w:rsidRPr="00EB773E" w:rsidRDefault="00EB773E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selecting appropriate grammar and vocabulary, understanding how such choices c</w:t>
                            </w:r>
                            <w:r>
                              <w:t xml:space="preserve">an change and enhance meaning </w:t>
                            </w:r>
                          </w:p>
                          <w:p w:rsidR="00EB773E" w:rsidRPr="00EB773E" w:rsidRDefault="00EB773E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 xml:space="preserve">in narratives, describing settings and atmosphere </w:t>
                            </w:r>
                          </w:p>
                          <w:p w:rsidR="00EB773E" w:rsidRPr="00EB773E" w:rsidRDefault="00EB773E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 xml:space="preserve">ensuring the consistent and correct use of tense </w:t>
                            </w:r>
                            <w:r>
                              <w:t xml:space="preserve">throughout a piece of writing </w:t>
                            </w:r>
                          </w:p>
                          <w:p w:rsidR="007629DB" w:rsidRPr="007629DB" w:rsidRDefault="00EB773E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 xml:space="preserve">proof - </w:t>
                            </w:r>
                            <w:r>
                              <w:t xml:space="preserve">read for spelling and punctuation errors </w:t>
                            </w:r>
                          </w:p>
                          <w:p w:rsidR="007629DB" w:rsidRPr="007629DB" w:rsidRDefault="007629DB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using expanded noun phrases to convey complicated information concisely</w:t>
                            </w:r>
                          </w:p>
                          <w:p w:rsidR="007629DB" w:rsidRPr="007629DB" w:rsidRDefault="007629DB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using brackets, dashes or c</w:t>
                            </w:r>
                            <w:r>
                              <w:t xml:space="preserve">ommas to indicate parenthesis </w:t>
                            </w:r>
                          </w:p>
                          <w:p w:rsidR="007629DB" w:rsidRPr="007629DB" w:rsidRDefault="007629DB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using semi-colons, colons or dashes to mark boundarie</w:t>
                            </w:r>
                            <w:r>
                              <w:t xml:space="preserve">s between independent clauses </w:t>
                            </w:r>
                          </w:p>
                          <w:p w:rsidR="007629DB" w:rsidRPr="007629DB" w:rsidRDefault="007629DB" w:rsidP="00EB77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using a colon to introduce a list</w:t>
                            </w:r>
                          </w:p>
                          <w:p w:rsidR="00D33252" w:rsidRPr="009B2C86" w:rsidRDefault="003D4CCC" w:rsidP="00A431A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r w:rsidR="008A190A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5pt;margin-top:21.7pt;width:318pt;height:3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" fillcolor="white [3201]" strokeweight=".5pt">
                <v:textbox>
                  <w:txbxContent>
                    <w:p w:rsidR="00EB773E" w:rsidRPr="00EB773E" w:rsidRDefault="0016357B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 w:rsidRPr="00EB773E">
                        <w:rPr>
                          <w:b/>
                          <w:sz w:val="24"/>
                          <w:szCs w:val="24"/>
                        </w:rPr>
                        <w:t>WRITING</w:t>
                      </w:r>
                      <w:r w:rsidR="00A431A7" w:rsidRPr="00EB773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B773E">
                        <w:t>noting and developing initial ideas, drawing on readin</w:t>
                      </w:r>
                      <w:r w:rsidR="00EB773E">
                        <w:t xml:space="preserve">g and research where necessary </w:t>
                      </w:r>
                    </w:p>
                    <w:p w:rsidR="00364D8F" w:rsidRPr="00EB773E" w:rsidRDefault="00EB773E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 xml:space="preserve"> in writing narratives, considering how authors have developed characters and settings in what </w:t>
                      </w:r>
                      <w:r>
                        <w:t>they</w:t>
                      </w:r>
                      <w:r>
                        <w:t xml:space="preserve"> have read, listened to or seen performed</w:t>
                      </w:r>
                    </w:p>
                    <w:p w:rsidR="00EB773E" w:rsidRPr="00EB773E" w:rsidRDefault="00EB773E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selecting appropriate grammar and vocabulary, understanding how such choices c</w:t>
                      </w:r>
                      <w:r>
                        <w:t xml:space="preserve">an change and enhance meaning </w:t>
                      </w:r>
                    </w:p>
                    <w:p w:rsidR="00EB773E" w:rsidRPr="00EB773E" w:rsidRDefault="00EB773E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 xml:space="preserve">in narratives, describing settings and atmosphere </w:t>
                      </w:r>
                    </w:p>
                    <w:p w:rsidR="00EB773E" w:rsidRPr="00EB773E" w:rsidRDefault="00EB773E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 xml:space="preserve">ensuring the consistent and correct use of tense </w:t>
                      </w:r>
                      <w:r>
                        <w:t xml:space="preserve">throughout a piece of writing </w:t>
                      </w:r>
                    </w:p>
                    <w:p w:rsidR="007629DB" w:rsidRPr="007629DB" w:rsidRDefault="00EB773E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 xml:space="preserve">proof - </w:t>
                      </w:r>
                      <w:r>
                        <w:t xml:space="preserve">read for spelling and punctuation errors </w:t>
                      </w:r>
                    </w:p>
                    <w:p w:rsidR="007629DB" w:rsidRPr="007629DB" w:rsidRDefault="007629DB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using expanded noun phrases to convey complicated information concisely</w:t>
                      </w:r>
                    </w:p>
                    <w:p w:rsidR="007629DB" w:rsidRPr="007629DB" w:rsidRDefault="007629DB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using brackets, dashes or c</w:t>
                      </w:r>
                      <w:r>
                        <w:t xml:space="preserve">ommas to indicate parenthesis </w:t>
                      </w:r>
                    </w:p>
                    <w:p w:rsidR="007629DB" w:rsidRPr="007629DB" w:rsidRDefault="007629DB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using semi-colons, colons or dashes to mark boundarie</w:t>
                      </w:r>
                      <w:r>
                        <w:t xml:space="preserve">s between independent clauses </w:t>
                      </w:r>
                    </w:p>
                    <w:p w:rsidR="007629DB" w:rsidRPr="007629DB" w:rsidRDefault="007629DB" w:rsidP="00EB77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using a colon to introduce a list</w:t>
                      </w:r>
                    </w:p>
                    <w:p w:rsidR="00D33252" w:rsidRPr="009B2C86" w:rsidRDefault="003D4CCC" w:rsidP="00A431A7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br/>
                        <w:t xml:space="preserve"> </w:t>
                      </w:r>
                      <w:r w:rsidR="008A190A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6A34D" wp14:editId="35A3A767">
                <wp:simplePos x="0" y="0"/>
                <wp:positionH relativeFrom="column">
                  <wp:posOffset>-457200</wp:posOffset>
                </wp:positionH>
                <wp:positionV relativeFrom="paragraph">
                  <wp:posOffset>313690</wp:posOffset>
                </wp:positionV>
                <wp:extent cx="2924175" cy="430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8B" w:rsidRPr="007629DB" w:rsidRDefault="00E1078B" w:rsidP="007629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 w:rsidRPr="007629D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431A7" w:rsidRPr="007629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6357B" w:rsidRPr="007629DB">
                              <w:rPr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 w:rsidR="00A431A7" w:rsidRPr="007629D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629DB">
                              <w:t>Participate in discussions about books that are read to them and those they can read for themselves, building on their own and others' ideas and challenging views courteously.</w:t>
                            </w:r>
                          </w:p>
                          <w:p w:rsidR="007629DB" w:rsidRPr="007629DB" w:rsidRDefault="007629DB" w:rsidP="007629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Discuss and evaluate how authors use language, including figurative language, considering the impact on the reader</w:t>
                            </w:r>
                          </w:p>
                          <w:p w:rsidR="007629DB" w:rsidRPr="007629DB" w:rsidRDefault="007629DB" w:rsidP="007629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Identifying how language, structure and presentation contribute to meaning.</w:t>
                            </w:r>
                          </w:p>
                          <w:p w:rsidR="007629DB" w:rsidRPr="007629DB" w:rsidRDefault="007629DB" w:rsidP="007629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Predicting what might happen from details stated and implied.</w:t>
                            </w:r>
                          </w:p>
                          <w:p w:rsidR="007629DB" w:rsidRPr="007629DB" w:rsidRDefault="007629DB" w:rsidP="007629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Drawing inferences such as inferring characters' feelings, thoughts and motives from their actions, and justifying inferences with evidence.</w:t>
                            </w:r>
                          </w:p>
                          <w:p w:rsidR="007629DB" w:rsidRPr="007629DB" w:rsidRDefault="007629DB" w:rsidP="007629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To read using intonation and expression</w:t>
                            </w:r>
                          </w:p>
                          <w:p w:rsidR="007629DB" w:rsidRPr="007629DB" w:rsidRDefault="007629DB" w:rsidP="007629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t>To</w:t>
                            </w:r>
                            <w:bookmarkStart w:id="0" w:name="_GoBack"/>
                            <w:bookmarkEnd w:id="0"/>
                            <w:r>
                              <w:t xml:space="preserve"> perform a composition by heart</w:t>
                            </w:r>
                          </w:p>
                          <w:p w:rsidR="00D33252" w:rsidRDefault="00DF515A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D33252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:rsidR="00D33252" w:rsidRPr="00D33252" w:rsidRDefault="00D33252" w:rsidP="00A431A7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33252" w:rsidRDefault="00D33252" w:rsidP="00A431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1A7" w:rsidRPr="007918A0" w:rsidRDefault="00A431A7" w:rsidP="00B738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24.7pt;width:230.25pt;height:3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" fillcolor="white [3201]" strokeweight=".5pt">
                <v:textbox>
                  <w:txbxContent>
                    <w:p w:rsidR="00E1078B" w:rsidRPr="007629DB" w:rsidRDefault="00E1078B" w:rsidP="007629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 w:rsidRPr="007629D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431A7" w:rsidRPr="007629DB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16357B" w:rsidRPr="007629DB">
                        <w:rPr>
                          <w:b/>
                          <w:sz w:val="24"/>
                          <w:szCs w:val="24"/>
                        </w:rPr>
                        <w:t>READING</w:t>
                      </w:r>
                      <w:r w:rsidR="00A431A7" w:rsidRPr="007629D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7629DB">
                        <w:t>Participate in discussions about books that are read to them and those they can read for themselves, building on their own and others' ideas and challenging views courteously.</w:t>
                      </w:r>
                    </w:p>
                    <w:p w:rsidR="007629DB" w:rsidRPr="007629DB" w:rsidRDefault="007629DB" w:rsidP="007629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Discuss and evaluate how authors use language, including figurative language, considering the impact on the reader</w:t>
                      </w:r>
                    </w:p>
                    <w:p w:rsidR="007629DB" w:rsidRPr="007629DB" w:rsidRDefault="007629DB" w:rsidP="007629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Identifying how language, structure and presentation contribute to meaning.</w:t>
                      </w:r>
                    </w:p>
                    <w:p w:rsidR="007629DB" w:rsidRPr="007629DB" w:rsidRDefault="007629DB" w:rsidP="007629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Predicting what might happen from details stated and implied.</w:t>
                      </w:r>
                    </w:p>
                    <w:p w:rsidR="007629DB" w:rsidRPr="007629DB" w:rsidRDefault="007629DB" w:rsidP="007629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Drawing inferences such as inferring characters' feelings, thoughts and motives from their actions, and justifying inferences with evidence.</w:t>
                      </w:r>
                    </w:p>
                    <w:p w:rsidR="007629DB" w:rsidRPr="007629DB" w:rsidRDefault="007629DB" w:rsidP="007629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To read using intonation and expression</w:t>
                      </w:r>
                    </w:p>
                    <w:p w:rsidR="007629DB" w:rsidRPr="007629DB" w:rsidRDefault="007629DB" w:rsidP="007629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4"/>
                        </w:rPr>
                      </w:pPr>
                      <w:r>
                        <w:t>To</w:t>
                      </w:r>
                      <w:bookmarkStart w:id="1" w:name="_GoBack"/>
                      <w:bookmarkEnd w:id="1"/>
                      <w:r>
                        <w:t xml:space="preserve"> perform a composition by heart</w:t>
                      </w:r>
                    </w:p>
                    <w:p w:rsidR="00D33252" w:rsidRDefault="00DF515A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D33252">
                        <w:rPr>
                          <w:b/>
                          <w:sz w:val="20"/>
                          <w:szCs w:val="24"/>
                        </w:rPr>
                        <w:br/>
                      </w:r>
                    </w:p>
                    <w:p w:rsidR="00D33252" w:rsidRPr="00D33252" w:rsidRDefault="00D33252" w:rsidP="00A431A7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  <w:p w:rsidR="00D33252" w:rsidRDefault="00D33252" w:rsidP="00A431A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1A7" w:rsidRPr="007918A0" w:rsidRDefault="00A431A7" w:rsidP="00B738B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4A3">
        <w:rPr>
          <w:b/>
          <w:sz w:val="28"/>
          <w:szCs w:val="28"/>
          <w:u w:val="single"/>
        </w:rPr>
        <w:t>YEAR GROUP: Y</w:t>
      </w:r>
      <w:r w:rsidR="00B578FE">
        <w:rPr>
          <w:b/>
          <w:sz w:val="28"/>
          <w:szCs w:val="28"/>
          <w:u w:val="single"/>
        </w:rPr>
        <w:t xml:space="preserve">ear </w:t>
      </w:r>
      <w:r w:rsidR="00EB773E">
        <w:rPr>
          <w:b/>
          <w:sz w:val="28"/>
          <w:szCs w:val="28"/>
          <w:u w:val="single"/>
        </w:rPr>
        <w:t>5&amp;6</w:t>
      </w:r>
      <w:r w:rsidR="00B578FE">
        <w:rPr>
          <w:b/>
          <w:sz w:val="28"/>
          <w:szCs w:val="28"/>
          <w:u w:val="single"/>
        </w:rPr>
        <w:tab/>
      </w:r>
      <w:r w:rsidR="00B578FE">
        <w:rPr>
          <w:b/>
          <w:sz w:val="28"/>
          <w:szCs w:val="28"/>
          <w:u w:val="single"/>
        </w:rPr>
        <w:tab/>
        <w:t xml:space="preserve">TERM: </w:t>
      </w:r>
      <w:r w:rsidR="00C93574">
        <w:rPr>
          <w:b/>
          <w:sz w:val="28"/>
          <w:szCs w:val="28"/>
          <w:u w:val="single"/>
        </w:rPr>
        <w:t>Summer</w:t>
      </w:r>
      <w:r w:rsidR="00DF515A">
        <w:rPr>
          <w:b/>
          <w:sz w:val="28"/>
          <w:szCs w:val="28"/>
          <w:u w:val="single"/>
        </w:rPr>
        <w:t xml:space="preserve"> 2016-2017</w:t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  <w:r w:rsidR="007918A0" w:rsidRPr="007918A0">
        <w:rPr>
          <w:b/>
          <w:sz w:val="28"/>
          <w:szCs w:val="28"/>
          <w:u w:val="single"/>
        </w:rPr>
        <w:tab/>
      </w:r>
    </w:p>
    <w:p w:rsidR="007918A0" w:rsidRDefault="00B578FE" w:rsidP="007918A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5887" wp14:editId="409B0491">
                <wp:simplePos x="0" y="0"/>
                <wp:positionH relativeFrom="column">
                  <wp:posOffset>2657475</wp:posOffset>
                </wp:positionH>
                <wp:positionV relativeFrom="paragraph">
                  <wp:posOffset>99060</wp:posOffset>
                </wp:positionV>
                <wp:extent cx="2818130" cy="1866900"/>
                <wp:effectExtent l="0" t="0" r="20320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1866900"/>
                        </a:xfrm>
                        <a:prstGeom prst="wedgeEllipseCallout">
                          <a:avLst>
                            <a:gd name="adj1" fmla="val -22479"/>
                            <a:gd name="adj2" fmla="val 326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8A0" w:rsidRDefault="007918A0" w:rsidP="00791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8" type="#_x0000_t63" style="position:absolute;margin-left:209.25pt;margin-top:7.8pt;width:221.9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" adj="5945,17842" fillcolor="#4f81bd [3204]" strokecolor="#243f60 [1604]" strokeweight="2pt">
                <v:textbox>
                  <w:txbxContent>
                    <w:p w:rsidR="007918A0" w:rsidRDefault="007918A0" w:rsidP="00791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DF515A" w:rsidP="007918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7C59" wp14:editId="49EF4F6D">
                <wp:simplePos x="0" y="0"/>
                <wp:positionH relativeFrom="column">
                  <wp:posOffset>2797175</wp:posOffset>
                </wp:positionH>
                <wp:positionV relativeFrom="paragraph">
                  <wp:posOffset>227965</wp:posOffset>
                </wp:positionV>
                <wp:extent cx="2466340" cy="9886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38B6" w:rsidRPr="00DF515A" w:rsidRDefault="0016357B" w:rsidP="00DF515A">
                            <w:pPr>
                              <w:jc w:val="center"/>
                              <w:rPr>
                                <w:b/>
                                <w:sz w:val="48"/>
                                <w:szCs w:val="24"/>
                              </w:rPr>
                            </w:pPr>
                            <w:r w:rsidRPr="00DF515A">
                              <w:rPr>
                                <w:b/>
                                <w:sz w:val="96"/>
                                <w:szCs w:val="40"/>
                              </w:rPr>
                              <w:t>Literacy</w:t>
                            </w:r>
                          </w:p>
                          <w:p w:rsidR="00B738B6" w:rsidRPr="007918A0" w:rsidRDefault="00B738B6" w:rsidP="007918A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0.25pt;margin-top:17.95pt;width:194.2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" filled="f" stroked="f" strokeweight=".5pt">
                <v:textbox>
                  <w:txbxContent>
                    <w:p w:rsidR="00B738B6" w:rsidRPr="00DF515A" w:rsidRDefault="0016357B" w:rsidP="00DF515A">
                      <w:pPr>
                        <w:jc w:val="center"/>
                        <w:rPr>
                          <w:b/>
                          <w:sz w:val="48"/>
                          <w:szCs w:val="24"/>
                        </w:rPr>
                      </w:pPr>
                      <w:r w:rsidRPr="00DF515A">
                        <w:rPr>
                          <w:b/>
                          <w:sz w:val="96"/>
                          <w:szCs w:val="40"/>
                        </w:rPr>
                        <w:t>Literacy</w:t>
                      </w:r>
                    </w:p>
                    <w:p w:rsidR="00B738B6" w:rsidRPr="007918A0" w:rsidRDefault="00B738B6" w:rsidP="007918A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tbl>
      <w:tblPr>
        <w:tblStyle w:val="TableGrid"/>
        <w:tblpPr w:leftFromText="180" w:rightFromText="180" w:vertAnchor="page" w:horzAnchor="page" w:tblpX="5491" w:tblpY="6676"/>
        <w:tblW w:w="0" w:type="auto"/>
        <w:tblLook w:val="04A0" w:firstRow="1" w:lastRow="0" w:firstColumn="1" w:lastColumn="0" w:noHBand="0" w:noVBand="1"/>
      </w:tblPr>
      <w:tblGrid>
        <w:gridCol w:w="817"/>
        <w:gridCol w:w="3289"/>
      </w:tblGrid>
      <w:tr w:rsidR="00364D8F" w:rsidTr="00364D8F">
        <w:tc>
          <w:tcPr>
            <w:tcW w:w="817" w:type="dxa"/>
          </w:tcPr>
          <w:p w:rsidR="00364D8F" w:rsidRDefault="00364D8F" w:rsidP="00364D8F">
            <w:r>
              <w:t>Week 1</w:t>
            </w:r>
          </w:p>
        </w:tc>
        <w:tc>
          <w:tcPr>
            <w:tcW w:w="3289" w:type="dxa"/>
          </w:tcPr>
          <w:p w:rsidR="00364D8F" w:rsidRDefault="00364D8F" w:rsidP="00EB773E">
            <w:r>
              <w:t xml:space="preserve">Imitation- </w:t>
            </w:r>
            <w:r w:rsidR="00EB773E">
              <w:t xml:space="preserve">hook in, learn model text, magpie from Bridge to </w:t>
            </w:r>
            <w:proofErr w:type="spellStart"/>
            <w:r w:rsidR="00EB773E">
              <w:t>Terabithia</w:t>
            </w:r>
            <w:proofErr w:type="spellEnd"/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2</w:t>
            </w:r>
          </w:p>
        </w:tc>
        <w:tc>
          <w:tcPr>
            <w:tcW w:w="3289" w:type="dxa"/>
          </w:tcPr>
          <w:p w:rsidR="00364D8F" w:rsidRPr="00A431A7" w:rsidRDefault="00EB773E" w:rsidP="00364D8F">
            <w:r>
              <w:t>Punctuation and grammar lessons based on Cold Write</w:t>
            </w:r>
            <w:r w:rsidR="00364D8F">
              <w:t>.</w:t>
            </w:r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3</w:t>
            </w:r>
          </w:p>
        </w:tc>
        <w:tc>
          <w:tcPr>
            <w:tcW w:w="3289" w:type="dxa"/>
          </w:tcPr>
          <w:p w:rsidR="00364D8F" w:rsidRDefault="00EB773E" w:rsidP="00364D8F">
            <w:r>
              <w:t>SATs week – Y6</w:t>
            </w:r>
          </w:p>
          <w:p w:rsidR="00EB773E" w:rsidRDefault="00EB773E" w:rsidP="00364D8F">
            <w:r>
              <w:t>Y5 – grammar/ punctuation/ reading lessons with Miss Robinson</w:t>
            </w:r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4</w:t>
            </w:r>
          </w:p>
        </w:tc>
        <w:tc>
          <w:tcPr>
            <w:tcW w:w="3289" w:type="dxa"/>
          </w:tcPr>
          <w:p w:rsidR="00364D8F" w:rsidRDefault="00EB773E" w:rsidP="00364D8F">
            <w:r>
              <w:t>Imitation – innovation using other fantasy settings to magpie</w:t>
            </w:r>
          </w:p>
        </w:tc>
      </w:tr>
      <w:tr w:rsidR="00364D8F" w:rsidTr="00364D8F">
        <w:tc>
          <w:tcPr>
            <w:tcW w:w="817" w:type="dxa"/>
          </w:tcPr>
          <w:p w:rsidR="00364D8F" w:rsidRDefault="00364D8F" w:rsidP="00364D8F">
            <w:r>
              <w:t>Week 5</w:t>
            </w:r>
          </w:p>
        </w:tc>
        <w:tc>
          <w:tcPr>
            <w:tcW w:w="3289" w:type="dxa"/>
          </w:tcPr>
          <w:p w:rsidR="00364D8F" w:rsidRDefault="00364D8F" w:rsidP="00EB773E">
            <w:r>
              <w:t xml:space="preserve">Independent writing </w:t>
            </w:r>
            <w:r w:rsidR="00EB773E">
              <w:t>of a setting description of a fantasy story</w:t>
            </w:r>
          </w:p>
        </w:tc>
      </w:tr>
    </w:tbl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Default="007918A0" w:rsidP="007918A0"/>
    <w:p w:rsidR="007918A0" w:rsidRDefault="007918A0" w:rsidP="007918A0"/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59" w:rsidRDefault="00134559" w:rsidP="007918A0">
      <w:pPr>
        <w:spacing w:after="0" w:line="240" w:lineRule="auto"/>
      </w:pPr>
      <w:r>
        <w:separator/>
      </w:r>
    </w:p>
  </w:endnote>
  <w:endnote w:type="continuationSeparator" w:id="0">
    <w:p w:rsidR="00134559" w:rsidRDefault="00134559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59" w:rsidRDefault="00134559" w:rsidP="007918A0">
      <w:pPr>
        <w:spacing w:after="0" w:line="240" w:lineRule="auto"/>
      </w:pPr>
      <w:r>
        <w:separator/>
      </w:r>
    </w:p>
  </w:footnote>
  <w:footnote w:type="continuationSeparator" w:id="0">
    <w:p w:rsidR="00134559" w:rsidRDefault="00134559" w:rsidP="0079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BD2"/>
    <w:multiLevelType w:val="hybridMultilevel"/>
    <w:tmpl w:val="EFD67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A3A73"/>
    <w:multiLevelType w:val="hybridMultilevel"/>
    <w:tmpl w:val="39BA0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480F83"/>
    <w:multiLevelType w:val="hybridMultilevel"/>
    <w:tmpl w:val="6C66F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0"/>
    <w:rsid w:val="00134559"/>
    <w:rsid w:val="0016357B"/>
    <w:rsid w:val="00251AFD"/>
    <w:rsid w:val="003154A3"/>
    <w:rsid w:val="00333355"/>
    <w:rsid w:val="00356980"/>
    <w:rsid w:val="00364D8F"/>
    <w:rsid w:val="003B453D"/>
    <w:rsid w:val="003D4CCC"/>
    <w:rsid w:val="00526F6F"/>
    <w:rsid w:val="00574F11"/>
    <w:rsid w:val="005C13DC"/>
    <w:rsid w:val="005E0248"/>
    <w:rsid w:val="006C3F42"/>
    <w:rsid w:val="006C5B23"/>
    <w:rsid w:val="007629DB"/>
    <w:rsid w:val="007918A0"/>
    <w:rsid w:val="008A190A"/>
    <w:rsid w:val="009B2C86"/>
    <w:rsid w:val="00A431A7"/>
    <w:rsid w:val="00AB210A"/>
    <w:rsid w:val="00AB77BC"/>
    <w:rsid w:val="00B14C30"/>
    <w:rsid w:val="00B167D0"/>
    <w:rsid w:val="00B35355"/>
    <w:rsid w:val="00B578FE"/>
    <w:rsid w:val="00B738B6"/>
    <w:rsid w:val="00B96FFE"/>
    <w:rsid w:val="00C93574"/>
    <w:rsid w:val="00D062AF"/>
    <w:rsid w:val="00D33252"/>
    <w:rsid w:val="00DF515A"/>
    <w:rsid w:val="00E1078B"/>
    <w:rsid w:val="00E13AB4"/>
    <w:rsid w:val="00E20950"/>
    <w:rsid w:val="00E803E9"/>
    <w:rsid w:val="00E836F3"/>
    <w:rsid w:val="00EB773E"/>
    <w:rsid w:val="00EE7DDA"/>
    <w:rsid w:val="00E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Lisa</cp:lastModifiedBy>
  <cp:revision>2</cp:revision>
  <dcterms:created xsi:type="dcterms:W3CDTF">2017-04-26T18:06:00Z</dcterms:created>
  <dcterms:modified xsi:type="dcterms:W3CDTF">2017-04-26T18:06:00Z</dcterms:modified>
</cp:coreProperties>
</file>