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C" w:rsidRDefault="003321AB">
      <w:pPr>
        <w:jc w:val="center"/>
        <w:rPr>
          <w:rFonts w:ascii="Arial" w:eastAsia="Arial" w:hAnsi="Arial" w:cs="Arial"/>
          <w:sz w:val="22"/>
          <w:szCs w:val="22"/>
          <w:u w:val="single"/>
        </w:rPr>
      </w:pPr>
      <w:proofErr w:type="spellStart"/>
      <w:r>
        <w:rPr>
          <w:rFonts w:ascii="Arial" w:eastAsia="Arial" w:hAnsi="Arial" w:cs="Arial"/>
          <w:b/>
          <w:sz w:val="22"/>
          <w:szCs w:val="22"/>
          <w:u w:val="single"/>
        </w:rPr>
        <w:t>Cambois</w:t>
      </w:r>
      <w:proofErr w:type="spellEnd"/>
      <w:r>
        <w:rPr>
          <w:rFonts w:ascii="Arial" w:eastAsia="Arial" w:hAnsi="Arial" w:cs="Arial"/>
          <w:b/>
          <w:sz w:val="22"/>
          <w:szCs w:val="22"/>
          <w:u w:val="single"/>
        </w:rPr>
        <w:t xml:space="preserve"> Primary School</w:t>
      </w:r>
    </w:p>
    <w:p w:rsidR="004450FC" w:rsidRDefault="003321AB">
      <w:pPr>
        <w:jc w:val="center"/>
        <w:rPr>
          <w:rFonts w:ascii="Arial" w:eastAsia="Arial" w:hAnsi="Arial" w:cs="Arial"/>
          <w:sz w:val="22"/>
          <w:szCs w:val="22"/>
          <w:u w:val="single"/>
        </w:rPr>
      </w:pPr>
      <w:r>
        <w:rPr>
          <w:rFonts w:ascii="Arial" w:eastAsia="Arial" w:hAnsi="Arial" w:cs="Arial"/>
          <w:b/>
          <w:sz w:val="22"/>
          <w:szCs w:val="22"/>
          <w:u w:val="single"/>
        </w:rPr>
        <w:t>Agreed / Revised – 19</w:t>
      </w:r>
      <w:r w:rsidRPr="003321AB">
        <w:rPr>
          <w:rFonts w:ascii="Arial" w:eastAsia="Arial" w:hAnsi="Arial" w:cs="Arial"/>
          <w:b/>
          <w:sz w:val="22"/>
          <w:szCs w:val="22"/>
          <w:u w:val="single"/>
          <w:vertAlign w:val="superscript"/>
        </w:rPr>
        <w:t>th</w:t>
      </w:r>
      <w:r>
        <w:rPr>
          <w:rFonts w:ascii="Arial" w:eastAsia="Arial" w:hAnsi="Arial" w:cs="Arial"/>
          <w:b/>
          <w:sz w:val="22"/>
          <w:szCs w:val="22"/>
          <w:u w:val="single"/>
        </w:rPr>
        <w:t xml:space="preserve"> December 2017</w:t>
      </w:r>
    </w:p>
    <w:p w:rsidR="004450FC" w:rsidRDefault="004450FC">
      <w:pPr>
        <w:jc w:val="center"/>
        <w:rPr>
          <w:rFonts w:ascii="Arial" w:eastAsia="Arial" w:hAnsi="Arial" w:cs="Arial"/>
          <w:sz w:val="22"/>
          <w:szCs w:val="22"/>
          <w:u w:val="single"/>
        </w:rPr>
      </w:pPr>
    </w:p>
    <w:p w:rsidR="004450FC" w:rsidRDefault="00EB6952">
      <w:pPr>
        <w:rPr>
          <w:rFonts w:ascii="Arial" w:eastAsia="Arial" w:hAnsi="Arial" w:cs="Arial"/>
          <w:sz w:val="22"/>
          <w:szCs w:val="22"/>
          <w:u w:val="single"/>
        </w:rPr>
      </w:pPr>
      <w:r>
        <w:rPr>
          <w:rFonts w:ascii="Arial" w:eastAsia="Arial" w:hAnsi="Arial" w:cs="Arial"/>
          <w:b/>
          <w:sz w:val="22"/>
          <w:szCs w:val="22"/>
          <w:u w:val="single"/>
        </w:rPr>
        <w:t>STRATEGIC POLICY AND DIRECTION COMMITTEE – Terms of Reference</w:t>
      </w:r>
    </w:p>
    <w:p w:rsidR="004450FC" w:rsidRDefault="004450FC">
      <w:pPr>
        <w:rPr>
          <w:rFonts w:ascii="Arial" w:eastAsia="Arial" w:hAnsi="Arial" w:cs="Arial"/>
          <w:sz w:val="22"/>
          <w:szCs w:val="22"/>
          <w:u w:val="single"/>
        </w:rPr>
      </w:pPr>
    </w:p>
    <w:p w:rsidR="004450FC" w:rsidRDefault="00EB6952">
      <w:pPr>
        <w:rPr>
          <w:rFonts w:ascii="Arial" w:eastAsia="Arial" w:hAnsi="Arial" w:cs="Arial"/>
          <w:sz w:val="20"/>
          <w:szCs w:val="20"/>
        </w:rPr>
      </w:pPr>
      <w:r>
        <w:rPr>
          <w:rFonts w:ascii="Arial" w:eastAsia="Arial" w:hAnsi="Arial" w:cs="Arial"/>
          <w:b/>
          <w:sz w:val="20"/>
          <w:szCs w:val="20"/>
        </w:rPr>
        <w:t xml:space="preserve">Membership: </w:t>
      </w:r>
      <w:r>
        <w:rPr>
          <w:rFonts w:ascii="Arial" w:eastAsia="Arial" w:hAnsi="Arial" w:cs="Arial"/>
          <w:sz w:val="20"/>
          <w:szCs w:val="20"/>
        </w:rPr>
        <w:t>The Panel for the Committee shall consist of</w:t>
      </w:r>
      <w:r w:rsidR="003321AB">
        <w:rPr>
          <w:rFonts w:ascii="Arial" w:eastAsia="Arial" w:hAnsi="Arial" w:cs="Arial"/>
          <w:sz w:val="20"/>
          <w:szCs w:val="20"/>
        </w:rPr>
        <w:t xml:space="preserve"> 5</w:t>
      </w:r>
      <w:r>
        <w:rPr>
          <w:rFonts w:ascii="Arial" w:eastAsia="Arial" w:hAnsi="Arial" w:cs="Arial"/>
          <w:sz w:val="20"/>
          <w:szCs w:val="20"/>
        </w:rPr>
        <w:t xml:space="preserve"> Governors, however when meeting as a Hearing Body or Appeals Panel this will have only three Governors.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 xml:space="preserve">Quorum: </w:t>
      </w:r>
      <w:r>
        <w:rPr>
          <w:rFonts w:ascii="Arial" w:eastAsia="Arial" w:hAnsi="Arial" w:cs="Arial"/>
          <w:sz w:val="20"/>
          <w:szCs w:val="20"/>
        </w:rPr>
        <w:t>The Quorum must be three governors (or 50% if higher)</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Chair:</w:t>
      </w:r>
      <w:r w:rsidR="003321AB">
        <w:rPr>
          <w:rFonts w:ascii="Arial" w:eastAsia="Arial" w:hAnsi="Arial" w:cs="Arial"/>
          <w:sz w:val="20"/>
          <w:szCs w:val="20"/>
        </w:rPr>
        <w:t xml:space="preserve"> Vice chair of Governors</w:t>
      </w:r>
    </w:p>
    <w:p w:rsidR="004450FC" w:rsidRDefault="004450FC">
      <w:pPr>
        <w:rPr>
          <w:rFonts w:ascii="Arial" w:eastAsia="Arial" w:hAnsi="Arial" w:cs="Arial"/>
          <w:sz w:val="20"/>
          <w:szCs w:val="20"/>
        </w:rPr>
      </w:pPr>
    </w:p>
    <w:p w:rsidR="00A70E13" w:rsidRDefault="00EB6952">
      <w:pPr>
        <w:rPr>
          <w:rFonts w:ascii="Arial" w:eastAsia="Arial" w:hAnsi="Arial" w:cs="Arial"/>
          <w:sz w:val="20"/>
          <w:szCs w:val="20"/>
        </w:rPr>
      </w:pPr>
      <w:r>
        <w:rPr>
          <w:rFonts w:ascii="Arial" w:eastAsia="Arial" w:hAnsi="Arial" w:cs="Arial"/>
          <w:b/>
          <w:sz w:val="20"/>
          <w:szCs w:val="20"/>
        </w:rPr>
        <w:t xml:space="preserve">Clerk: </w:t>
      </w:r>
      <w:r w:rsidR="00A70E13">
        <w:rPr>
          <w:rFonts w:ascii="Arial" w:eastAsia="Arial" w:hAnsi="Arial" w:cs="Arial"/>
          <w:sz w:val="20"/>
          <w:szCs w:val="20"/>
        </w:rPr>
        <w:t>Ian Hampson</w:t>
      </w:r>
    </w:p>
    <w:p w:rsidR="004450FC" w:rsidRDefault="00EB6952">
      <w:pPr>
        <w:rPr>
          <w:rFonts w:ascii="Arial" w:eastAsia="Arial" w:hAnsi="Arial" w:cs="Arial"/>
          <w:sz w:val="20"/>
          <w:szCs w:val="20"/>
        </w:rPr>
      </w:pPr>
      <w:r>
        <w:rPr>
          <w:rFonts w:ascii="Arial" w:eastAsia="Arial" w:hAnsi="Arial" w:cs="Arial"/>
          <w:b/>
          <w:sz w:val="20"/>
          <w:szCs w:val="20"/>
        </w:rPr>
        <w:t xml:space="preserve">Frequency of meetings: </w:t>
      </w:r>
      <w:r>
        <w:rPr>
          <w:rFonts w:ascii="Arial" w:eastAsia="Arial" w:hAnsi="Arial" w:cs="Arial"/>
          <w:sz w:val="20"/>
          <w:szCs w:val="20"/>
        </w:rPr>
        <w:t>As required but no less than once each term.</w:t>
      </w: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sz w:val="22"/>
          <w:szCs w:val="22"/>
        </w:rPr>
        <w:t>*********************************************************************************************************</w:t>
      </w:r>
    </w:p>
    <w:p w:rsidR="004450FC" w:rsidRDefault="00EB6952">
      <w:pPr>
        <w:rPr>
          <w:rFonts w:ascii="Arial" w:eastAsia="Arial" w:hAnsi="Arial" w:cs="Arial"/>
          <w:sz w:val="22"/>
          <w:szCs w:val="22"/>
        </w:rPr>
      </w:pPr>
      <w:r>
        <w:rPr>
          <w:rFonts w:ascii="Arial" w:eastAsia="Arial" w:hAnsi="Arial" w:cs="Arial"/>
          <w:b/>
          <w:sz w:val="22"/>
          <w:szCs w:val="22"/>
        </w:rPr>
        <w:t>CURRICULUM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 xml:space="preserve">Annually review </w:t>
      </w:r>
      <w:r>
        <w:rPr>
          <w:rFonts w:ascii="Arial" w:eastAsia="Arial" w:hAnsi="Arial" w:cs="Arial"/>
          <w:sz w:val="20"/>
          <w:szCs w:val="20"/>
        </w:rPr>
        <w:t>the Curriculum Policy for approval by the governing Body.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Make recommendations to the governing body on the arrangements for collective worship and the provision of religious education.</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Make recommendations to the governing body on the policy for the pro</w:t>
      </w:r>
      <w:r>
        <w:rPr>
          <w:rFonts w:ascii="Arial" w:eastAsia="Arial" w:hAnsi="Arial" w:cs="Arial"/>
          <w:sz w:val="20"/>
          <w:szCs w:val="20"/>
        </w:rPr>
        <w:t>vision of sex education and the delivery of PSHE in school.</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proofErr w:type="gramStart"/>
      <w:r>
        <w:rPr>
          <w:rFonts w:ascii="Arial" w:eastAsia="Arial" w:hAnsi="Arial" w:cs="Arial"/>
          <w:sz w:val="20"/>
          <w:szCs w:val="20"/>
        </w:rPr>
        <w:t>Advise</w:t>
      </w:r>
      <w:proofErr w:type="gramEnd"/>
      <w:r>
        <w:rPr>
          <w:rFonts w:ascii="Arial" w:eastAsia="Arial" w:hAnsi="Arial" w:cs="Arial"/>
          <w:sz w:val="20"/>
          <w:szCs w:val="20"/>
        </w:rPr>
        <w:t xml:space="preserve"> the Governing body on arrangements required for pupils with special educational needs.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Consider complaints relating to the curriculum and to advise the governing body (Hearing Body)</w:t>
      </w: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t>SCHOOL IMPROVEMENT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Annually review the School Improvement Plan and advise the Governing Body on priorities for the key areas.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Analyse data relating to the school’s performance and to agree targets for pupil achievement.</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Monitor and evaluate pupil</w:t>
      </w:r>
      <w:r>
        <w:rPr>
          <w:rFonts w:ascii="Arial" w:eastAsia="Arial" w:hAnsi="Arial" w:cs="Arial"/>
          <w:sz w:val="20"/>
          <w:szCs w:val="20"/>
        </w:rPr>
        <w:t xml:space="preserve"> progress, in all subjects and to review regularly subject policies.</w:t>
      </w:r>
    </w:p>
    <w:p w:rsidR="004450FC" w:rsidRDefault="004450FC">
      <w:pPr>
        <w:rPr>
          <w:rFonts w:ascii="Arial" w:eastAsia="Arial" w:hAnsi="Arial" w:cs="Arial"/>
          <w:sz w:val="20"/>
          <w:szCs w:val="20"/>
        </w:rPr>
      </w:pPr>
    </w:p>
    <w:p w:rsidR="004450FC" w:rsidRDefault="003321AB">
      <w:pPr>
        <w:rPr>
          <w:rFonts w:ascii="Arial" w:eastAsia="Arial" w:hAnsi="Arial" w:cs="Arial"/>
          <w:sz w:val="20"/>
          <w:szCs w:val="20"/>
        </w:rPr>
      </w:pPr>
      <w:r>
        <w:rPr>
          <w:rFonts w:ascii="Arial" w:eastAsia="Arial" w:hAnsi="Arial" w:cs="Arial"/>
          <w:sz w:val="20"/>
          <w:szCs w:val="20"/>
        </w:rPr>
        <w:t>Succession Planning</w:t>
      </w:r>
    </w:p>
    <w:p w:rsidR="004450FC" w:rsidRDefault="004450FC">
      <w:pPr>
        <w:rPr>
          <w:rFonts w:ascii="Arial" w:eastAsia="Arial" w:hAnsi="Arial" w:cs="Arial"/>
          <w:sz w:val="20"/>
          <w:szCs w:val="20"/>
        </w:rPr>
      </w:pPr>
    </w:p>
    <w:p w:rsidR="004450FC" w:rsidRDefault="00EB6952">
      <w:pPr>
        <w:rPr>
          <w:rFonts w:ascii="Arial" w:eastAsia="Arial" w:hAnsi="Arial" w:cs="Arial"/>
          <w:sz w:val="22"/>
          <w:szCs w:val="22"/>
        </w:rPr>
      </w:pPr>
      <w:r>
        <w:rPr>
          <w:rFonts w:ascii="Arial" w:eastAsia="Arial" w:hAnsi="Arial" w:cs="Arial"/>
          <w:b/>
          <w:sz w:val="22"/>
          <w:szCs w:val="22"/>
        </w:rPr>
        <w:t>POLICY REVIEW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Undertake a cyclical review of all school policies; agreeing changes and making recommendations to the governing body in areas that may not be delegated.</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Policies may include, but are not restricted to:</w:t>
      </w:r>
    </w:p>
    <w:p w:rsidR="004450FC" w:rsidRDefault="004450FC">
      <w:pPr>
        <w:rPr>
          <w:rFonts w:ascii="Arial" w:eastAsia="Arial" w:hAnsi="Arial" w:cs="Arial"/>
          <w:sz w:val="20"/>
          <w:szCs w:val="20"/>
        </w:rPr>
      </w:pPr>
    </w:p>
    <w:p w:rsidR="004450FC" w:rsidRDefault="00EB6952" w:rsidP="003321AB">
      <w:pPr>
        <w:numPr>
          <w:ilvl w:val="0"/>
          <w:numId w:val="4"/>
        </w:numPr>
        <w:pBdr>
          <w:bottom w:val="nil"/>
        </w:pBdr>
        <w:rPr>
          <w:sz w:val="20"/>
          <w:szCs w:val="20"/>
        </w:rPr>
      </w:pPr>
      <w:r>
        <w:rPr>
          <w:rFonts w:ascii="Arial" w:eastAsia="Arial" w:hAnsi="Arial" w:cs="Arial"/>
          <w:sz w:val="20"/>
          <w:szCs w:val="20"/>
        </w:rPr>
        <w:t>Leave of Absence</w:t>
      </w:r>
    </w:p>
    <w:p w:rsidR="004450FC" w:rsidRDefault="00EB6952" w:rsidP="003321AB">
      <w:pPr>
        <w:numPr>
          <w:ilvl w:val="0"/>
          <w:numId w:val="4"/>
        </w:numPr>
        <w:pBdr>
          <w:bottom w:val="nil"/>
        </w:pBdr>
        <w:rPr>
          <w:sz w:val="20"/>
          <w:szCs w:val="20"/>
        </w:rPr>
      </w:pPr>
      <w:r>
        <w:rPr>
          <w:rFonts w:ascii="Arial" w:eastAsia="Arial" w:hAnsi="Arial" w:cs="Arial"/>
          <w:sz w:val="20"/>
          <w:szCs w:val="20"/>
        </w:rPr>
        <w:t>Whole School Pay Policy</w:t>
      </w:r>
    </w:p>
    <w:p w:rsidR="004450FC" w:rsidRDefault="00EB6952" w:rsidP="003321AB">
      <w:pPr>
        <w:numPr>
          <w:ilvl w:val="0"/>
          <w:numId w:val="4"/>
        </w:numPr>
        <w:pBdr>
          <w:bottom w:val="nil"/>
        </w:pBdr>
        <w:rPr>
          <w:sz w:val="20"/>
          <w:szCs w:val="20"/>
        </w:rPr>
      </w:pPr>
      <w:r>
        <w:rPr>
          <w:rFonts w:ascii="Arial" w:eastAsia="Arial" w:hAnsi="Arial" w:cs="Arial"/>
          <w:sz w:val="20"/>
          <w:szCs w:val="20"/>
        </w:rPr>
        <w:t>Health &amp; S</w:t>
      </w:r>
      <w:r>
        <w:rPr>
          <w:rFonts w:ascii="Arial" w:eastAsia="Arial" w:hAnsi="Arial" w:cs="Arial"/>
          <w:sz w:val="20"/>
          <w:szCs w:val="20"/>
        </w:rPr>
        <w:t>afety Policy</w:t>
      </w:r>
    </w:p>
    <w:p w:rsidR="004450FC" w:rsidRDefault="00EB6952" w:rsidP="003321AB">
      <w:pPr>
        <w:numPr>
          <w:ilvl w:val="0"/>
          <w:numId w:val="4"/>
        </w:numPr>
        <w:pBdr>
          <w:bottom w:val="nil"/>
        </w:pBdr>
        <w:rPr>
          <w:sz w:val="20"/>
          <w:szCs w:val="20"/>
        </w:rPr>
      </w:pPr>
      <w:r>
        <w:rPr>
          <w:rFonts w:ascii="Arial" w:eastAsia="Arial" w:hAnsi="Arial" w:cs="Arial"/>
          <w:sz w:val="20"/>
          <w:szCs w:val="20"/>
        </w:rPr>
        <w:t>Lettings &amp; Charges Policy</w:t>
      </w:r>
    </w:p>
    <w:p w:rsidR="004450FC" w:rsidRDefault="00EB6952" w:rsidP="003321AB">
      <w:pPr>
        <w:numPr>
          <w:ilvl w:val="0"/>
          <w:numId w:val="4"/>
        </w:numPr>
        <w:pBdr>
          <w:bottom w:val="nil"/>
        </w:pBdr>
        <w:rPr>
          <w:sz w:val="20"/>
          <w:szCs w:val="20"/>
        </w:rPr>
      </w:pPr>
      <w:r>
        <w:rPr>
          <w:rFonts w:ascii="Arial" w:eastAsia="Arial" w:hAnsi="Arial" w:cs="Arial"/>
          <w:sz w:val="20"/>
          <w:szCs w:val="20"/>
        </w:rPr>
        <w:t>Child Protection</w:t>
      </w:r>
    </w:p>
    <w:p w:rsidR="004450FC" w:rsidRDefault="003321AB" w:rsidP="003321AB">
      <w:pPr>
        <w:numPr>
          <w:ilvl w:val="0"/>
          <w:numId w:val="4"/>
        </w:numPr>
        <w:pBdr>
          <w:bottom w:val="nil"/>
        </w:pBdr>
        <w:rPr>
          <w:sz w:val="20"/>
          <w:szCs w:val="20"/>
        </w:rPr>
      </w:pPr>
      <w:r>
        <w:rPr>
          <w:rFonts w:ascii="Arial" w:eastAsia="Arial" w:hAnsi="Arial" w:cs="Arial"/>
          <w:sz w:val="20"/>
          <w:szCs w:val="20"/>
        </w:rPr>
        <w:t>Anti-Bullying</w:t>
      </w:r>
    </w:p>
    <w:p w:rsidR="004450FC" w:rsidRDefault="00EB6952" w:rsidP="003321AB">
      <w:pPr>
        <w:numPr>
          <w:ilvl w:val="0"/>
          <w:numId w:val="4"/>
        </w:numPr>
        <w:pBdr>
          <w:bottom w:val="nil"/>
        </w:pBdr>
        <w:rPr>
          <w:sz w:val="20"/>
          <w:szCs w:val="20"/>
        </w:rPr>
      </w:pPr>
      <w:r>
        <w:rPr>
          <w:rFonts w:ascii="Arial" w:eastAsia="Arial" w:hAnsi="Arial" w:cs="Arial"/>
          <w:sz w:val="20"/>
          <w:szCs w:val="20"/>
        </w:rPr>
        <w:t>Admissions</w:t>
      </w:r>
    </w:p>
    <w:p w:rsidR="004450FC" w:rsidRPr="003321AB" w:rsidRDefault="00EB6952" w:rsidP="003321AB">
      <w:pPr>
        <w:numPr>
          <w:ilvl w:val="0"/>
          <w:numId w:val="4"/>
        </w:numPr>
        <w:pBdr>
          <w:bottom w:val="nil"/>
        </w:pBdr>
        <w:rPr>
          <w:sz w:val="20"/>
          <w:szCs w:val="20"/>
        </w:rPr>
      </w:pPr>
      <w:r>
        <w:rPr>
          <w:rFonts w:ascii="Arial" w:eastAsia="Arial" w:hAnsi="Arial" w:cs="Arial"/>
          <w:sz w:val="20"/>
          <w:szCs w:val="20"/>
        </w:rPr>
        <w:t>Curriculum Policies</w:t>
      </w:r>
    </w:p>
    <w:p w:rsidR="003321AB" w:rsidRDefault="003321AB" w:rsidP="003321AB">
      <w:pPr>
        <w:numPr>
          <w:ilvl w:val="0"/>
          <w:numId w:val="4"/>
        </w:numPr>
        <w:pBdr>
          <w:bottom w:val="nil"/>
        </w:pBdr>
        <w:rPr>
          <w:sz w:val="20"/>
          <w:szCs w:val="20"/>
        </w:rPr>
      </w:pPr>
      <w:r>
        <w:rPr>
          <w:rFonts w:ascii="Arial" w:eastAsia="Arial" w:hAnsi="Arial" w:cs="Arial"/>
          <w:sz w:val="20"/>
          <w:szCs w:val="20"/>
        </w:rPr>
        <w:t>Behaviour policy</w:t>
      </w: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t>APPEALS</w:t>
      </w:r>
    </w:p>
    <w:p w:rsidR="004450FC" w:rsidRDefault="00EB6952" w:rsidP="00EB6952">
      <w:pPr>
        <w:jc w:val="center"/>
        <w:rPr>
          <w:rFonts w:ascii="Arial" w:eastAsia="Arial" w:hAnsi="Arial" w:cs="Arial"/>
          <w:i/>
          <w:sz w:val="22"/>
          <w:szCs w:val="22"/>
        </w:rPr>
      </w:pPr>
      <w:r>
        <w:rPr>
          <w:rFonts w:ascii="Arial" w:eastAsia="Arial" w:hAnsi="Arial" w:cs="Arial"/>
          <w:sz w:val="20"/>
          <w:szCs w:val="20"/>
        </w:rPr>
        <w:t>Hear appeals against a decision made by another committee of the Governing body.  This will include appeals over capability or disciplinary action</w:t>
      </w:r>
      <w:r>
        <w:rPr>
          <w:rFonts w:ascii="Arial" w:eastAsia="Arial" w:hAnsi="Arial" w:cs="Arial"/>
          <w:sz w:val="20"/>
          <w:szCs w:val="20"/>
        </w:rPr>
        <w:t>, dismissal and pay (Appeals Panel) (excluding support staff grading issues).  [Hear admissions appeals (Appeals Panel)</w:t>
      </w:r>
      <w:proofErr w:type="gramStart"/>
      <w:r>
        <w:rPr>
          <w:rFonts w:ascii="Arial" w:eastAsia="Arial" w:hAnsi="Arial" w:cs="Arial"/>
          <w:sz w:val="20"/>
          <w:szCs w:val="20"/>
        </w:rPr>
        <w:t>.-</w:t>
      </w:r>
      <w:proofErr w:type="gramEnd"/>
      <w:r>
        <w:rPr>
          <w:rFonts w:ascii="Arial" w:eastAsia="Arial" w:hAnsi="Arial" w:cs="Arial"/>
          <w:sz w:val="20"/>
          <w:szCs w:val="20"/>
        </w:rPr>
        <w:t xml:space="preserve"> Aided/Foundation Schools only] </w:t>
      </w:r>
      <w:r>
        <w:br w:type="page"/>
      </w:r>
      <w:r>
        <w:rPr>
          <w:rFonts w:ascii="Arial" w:eastAsia="Arial" w:hAnsi="Arial" w:cs="Arial"/>
          <w:b/>
          <w:sz w:val="22"/>
          <w:szCs w:val="22"/>
          <w:u w:val="single"/>
        </w:rPr>
        <w:lastRenderedPageBreak/>
        <w:t>DELEGATION TO THE HEAD TEACHER</w:t>
      </w:r>
    </w:p>
    <w:p w:rsidR="004450FC" w:rsidRDefault="003321AB">
      <w:pPr>
        <w:jc w:val="center"/>
        <w:rPr>
          <w:rFonts w:ascii="Arial" w:eastAsia="Arial" w:hAnsi="Arial" w:cs="Arial"/>
          <w:sz w:val="22"/>
          <w:szCs w:val="22"/>
          <w:u w:val="single"/>
        </w:rPr>
      </w:pPr>
      <w:proofErr w:type="spellStart"/>
      <w:r>
        <w:rPr>
          <w:rFonts w:ascii="Arial" w:eastAsia="Arial" w:hAnsi="Arial" w:cs="Arial"/>
          <w:b/>
          <w:sz w:val="22"/>
          <w:szCs w:val="22"/>
          <w:u w:val="single"/>
        </w:rPr>
        <w:t>Cambois</w:t>
      </w:r>
      <w:proofErr w:type="spellEnd"/>
      <w:r>
        <w:rPr>
          <w:rFonts w:ascii="Arial" w:eastAsia="Arial" w:hAnsi="Arial" w:cs="Arial"/>
          <w:b/>
          <w:sz w:val="22"/>
          <w:szCs w:val="22"/>
          <w:u w:val="single"/>
        </w:rPr>
        <w:t xml:space="preserve"> Primary School</w:t>
      </w:r>
      <w:r w:rsidR="00EB6952">
        <w:rPr>
          <w:rFonts w:ascii="Arial" w:eastAsia="Arial" w:hAnsi="Arial" w:cs="Arial"/>
          <w:b/>
          <w:sz w:val="22"/>
          <w:szCs w:val="22"/>
          <w:u w:val="single"/>
        </w:rPr>
        <w:t xml:space="preserve">– </w:t>
      </w:r>
      <w:r>
        <w:rPr>
          <w:rFonts w:ascii="Arial" w:eastAsia="Arial" w:hAnsi="Arial" w:cs="Arial"/>
          <w:b/>
          <w:sz w:val="22"/>
          <w:szCs w:val="22"/>
          <w:u w:val="single"/>
        </w:rPr>
        <w:t>December 19</w:t>
      </w:r>
      <w:r w:rsidRPr="003321AB">
        <w:rPr>
          <w:rFonts w:ascii="Arial" w:eastAsia="Arial" w:hAnsi="Arial" w:cs="Arial"/>
          <w:b/>
          <w:sz w:val="22"/>
          <w:szCs w:val="22"/>
          <w:u w:val="single"/>
          <w:vertAlign w:val="superscript"/>
        </w:rPr>
        <w:t>th</w:t>
      </w:r>
      <w:r>
        <w:rPr>
          <w:rFonts w:ascii="Arial" w:eastAsia="Arial" w:hAnsi="Arial" w:cs="Arial"/>
          <w:b/>
          <w:sz w:val="22"/>
          <w:szCs w:val="22"/>
          <w:u w:val="single"/>
        </w:rPr>
        <w:t xml:space="preserve"> 2017</w:t>
      </w:r>
      <w:r w:rsidR="00EB6952">
        <w:rPr>
          <w:rFonts w:ascii="Arial" w:eastAsia="Arial" w:hAnsi="Arial" w:cs="Arial"/>
          <w:b/>
          <w:sz w:val="22"/>
          <w:szCs w:val="22"/>
          <w:u w:val="single"/>
        </w:rPr>
        <w:t xml:space="preserve">: </w:t>
      </w:r>
    </w:p>
    <w:p w:rsidR="004450FC" w:rsidRDefault="004450FC">
      <w:pPr>
        <w:jc w:val="center"/>
        <w:rPr>
          <w:rFonts w:ascii="Arial" w:eastAsia="Arial" w:hAnsi="Arial" w:cs="Arial"/>
          <w:sz w:val="22"/>
          <w:szCs w:val="22"/>
          <w:u w:val="single"/>
        </w:rPr>
      </w:pPr>
    </w:p>
    <w:p w:rsidR="004450FC" w:rsidRDefault="00EB6952">
      <w:pPr>
        <w:rPr>
          <w:rFonts w:ascii="Arial" w:eastAsia="Arial" w:hAnsi="Arial" w:cs="Arial"/>
          <w:sz w:val="22"/>
          <w:szCs w:val="22"/>
        </w:rPr>
      </w:pPr>
      <w:r>
        <w:rPr>
          <w:rFonts w:ascii="Arial" w:eastAsia="Arial" w:hAnsi="Arial" w:cs="Arial"/>
          <w:sz w:val="22"/>
          <w:szCs w:val="22"/>
        </w:rPr>
        <w:t xml:space="preserve">The Head teacher will be responsible for the day to day management of the school in accordance with the professional responsibilities outlined within the School Teachers’ Pay and Conditions Document. </w:t>
      </w:r>
    </w:p>
    <w:p w:rsidR="004450FC" w:rsidRDefault="004450FC">
      <w:pPr>
        <w:jc w:val="both"/>
        <w:rPr>
          <w:rFonts w:ascii="Arial" w:eastAsia="Arial" w:hAnsi="Arial" w:cs="Arial"/>
          <w:sz w:val="22"/>
          <w:szCs w:val="22"/>
        </w:rPr>
      </w:pPr>
    </w:p>
    <w:p w:rsidR="004450FC" w:rsidRDefault="00EB6952">
      <w:pPr>
        <w:jc w:val="both"/>
        <w:rPr>
          <w:rFonts w:ascii="Arial" w:eastAsia="Arial" w:hAnsi="Arial" w:cs="Arial"/>
          <w:sz w:val="22"/>
          <w:szCs w:val="22"/>
        </w:rPr>
      </w:pPr>
      <w:r>
        <w:rPr>
          <w:rFonts w:ascii="Arial" w:eastAsia="Arial" w:hAnsi="Arial" w:cs="Arial"/>
          <w:sz w:val="22"/>
          <w:szCs w:val="22"/>
        </w:rPr>
        <w:t>Additionally, the Governing Body will delegate some of</w:t>
      </w:r>
      <w:r>
        <w:rPr>
          <w:rFonts w:ascii="Arial" w:eastAsia="Arial" w:hAnsi="Arial" w:cs="Arial"/>
          <w:sz w:val="22"/>
          <w:szCs w:val="22"/>
        </w:rPr>
        <w:t xml:space="preserve"> its functions to the Head Teacher.  The nature and extent of the functions that are delegated must be formally defined by the Governing Body and reviewed on an annual basis.  In</w:t>
      </w:r>
      <w:r w:rsidR="003321AB">
        <w:rPr>
          <w:rFonts w:ascii="Arial" w:eastAsia="Arial" w:hAnsi="Arial" w:cs="Arial"/>
          <w:sz w:val="22"/>
          <w:szCs w:val="22"/>
        </w:rPr>
        <w:t xml:space="preserve"> broad terms, this would mean:</w:t>
      </w: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t>Staffing:</w:t>
      </w:r>
    </w:p>
    <w:p w:rsidR="004450FC" w:rsidRDefault="00EB6952">
      <w:pPr>
        <w:numPr>
          <w:ilvl w:val="0"/>
          <w:numId w:val="6"/>
        </w:numPr>
        <w:rPr>
          <w:sz w:val="22"/>
          <w:szCs w:val="22"/>
        </w:rPr>
      </w:pPr>
      <w:r>
        <w:rPr>
          <w:rFonts w:ascii="Arial" w:eastAsia="Arial" w:hAnsi="Arial" w:cs="Arial"/>
          <w:sz w:val="22"/>
          <w:szCs w:val="22"/>
        </w:rPr>
        <w:t>Undertake casual s</w:t>
      </w:r>
      <w:r>
        <w:rPr>
          <w:rFonts w:ascii="Arial" w:eastAsia="Arial" w:hAnsi="Arial" w:cs="Arial"/>
          <w:sz w:val="22"/>
          <w:szCs w:val="22"/>
        </w:rPr>
        <w:t>taff appointments to ensure the delivery of the curriculum and within the limits of the budget allocation and income generated from the school</w:t>
      </w:r>
      <w:r>
        <w:rPr>
          <w:rFonts w:ascii="Arial" w:eastAsia="Arial" w:hAnsi="Arial" w:cs="Arial"/>
          <w:sz w:val="22"/>
          <w:szCs w:val="22"/>
        </w:rPr>
        <w:t>’</w:t>
      </w:r>
      <w:r>
        <w:rPr>
          <w:rFonts w:ascii="Arial" w:eastAsia="Arial" w:hAnsi="Arial" w:cs="Arial"/>
          <w:sz w:val="22"/>
          <w:szCs w:val="22"/>
        </w:rPr>
        <w:t>s supply scheme insurance and other specific income.</w:t>
      </w:r>
    </w:p>
    <w:p w:rsidR="004450FC" w:rsidRDefault="00EB6952">
      <w:pPr>
        <w:numPr>
          <w:ilvl w:val="0"/>
          <w:numId w:val="6"/>
        </w:numPr>
        <w:rPr>
          <w:sz w:val="22"/>
          <w:szCs w:val="22"/>
        </w:rPr>
      </w:pPr>
      <w:r>
        <w:rPr>
          <w:rFonts w:ascii="Arial" w:eastAsia="Arial" w:hAnsi="Arial" w:cs="Arial"/>
          <w:sz w:val="22"/>
          <w:szCs w:val="22"/>
        </w:rPr>
        <w:t>Undertake temporary appointments to maintain the delivery of</w:t>
      </w:r>
      <w:r>
        <w:rPr>
          <w:rFonts w:ascii="Arial" w:eastAsia="Arial" w:hAnsi="Arial" w:cs="Arial"/>
          <w:sz w:val="22"/>
          <w:szCs w:val="22"/>
        </w:rPr>
        <w:t xml:space="preserve"> the curriculum within the limits of the agreed staffing structure (except where additional SEN funding may be allocated).</w:t>
      </w:r>
    </w:p>
    <w:p w:rsidR="004450FC" w:rsidRDefault="00EB6952">
      <w:pPr>
        <w:numPr>
          <w:ilvl w:val="0"/>
          <w:numId w:val="6"/>
        </w:numPr>
        <w:rPr>
          <w:sz w:val="22"/>
          <w:szCs w:val="22"/>
        </w:rPr>
      </w:pPr>
      <w:r>
        <w:rPr>
          <w:rFonts w:ascii="Arial" w:eastAsia="Arial" w:hAnsi="Arial" w:cs="Arial"/>
          <w:sz w:val="22"/>
          <w:szCs w:val="22"/>
        </w:rPr>
        <w:t xml:space="preserve">Undertake permanent support staff appointments for certain categories of staff (specifically PTSAs and Cleaners). </w:t>
      </w:r>
    </w:p>
    <w:p w:rsidR="004450FC" w:rsidRDefault="00EB6952">
      <w:pPr>
        <w:numPr>
          <w:ilvl w:val="0"/>
          <w:numId w:val="6"/>
        </w:numPr>
        <w:rPr>
          <w:sz w:val="22"/>
          <w:szCs w:val="22"/>
        </w:rPr>
      </w:pPr>
      <w:r>
        <w:rPr>
          <w:rFonts w:ascii="Arial" w:eastAsia="Arial" w:hAnsi="Arial" w:cs="Arial"/>
          <w:sz w:val="22"/>
          <w:szCs w:val="22"/>
        </w:rPr>
        <w:t xml:space="preserve">Make arrangements </w:t>
      </w:r>
      <w:r>
        <w:rPr>
          <w:rFonts w:ascii="Arial" w:eastAsia="Arial" w:hAnsi="Arial" w:cs="Arial"/>
          <w:sz w:val="22"/>
          <w:szCs w:val="22"/>
        </w:rPr>
        <w:t>for the sanction, suspension or dismissal of staff (act as Hearing Body as required) with sanctions further delegated to Nominated Officers appointed by the Head or Chair.</w:t>
      </w:r>
    </w:p>
    <w:p w:rsidR="004450FC" w:rsidRDefault="00EB6952">
      <w:pPr>
        <w:numPr>
          <w:ilvl w:val="0"/>
          <w:numId w:val="6"/>
        </w:numPr>
        <w:rPr>
          <w:sz w:val="22"/>
          <w:szCs w:val="22"/>
        </w:rPr>
      </w:pPr>
      <w:r>
        <w:rPr>
          <w:rFonts w:ascii="Arial" w:eastAsia="Arial" w:hAnsi="Arial" w:cs="Arial"/>
          <w:sz w:val="22"/>
          <w:szCs w:val="22"/>
        </w:rPr>
        <w:t>Ensure compliance with appraisal and performance pay progression arrangements in acc</w:t>
      </w:r>
      <w:r>
        <w:rPr>
          <w:rFonts w:ascii="Arial" w:eastAsia="Arial" w:hAnsi="Arial" w:cs="Arial"/>
          <w:sz w:val="22"/>
          <w:szCs w:val="22"/>
        </w:rPr>
        <w:t>ordance with the school’s pay policy.</w:t>
      </w:r>
    </w:p>
    <w:p w:rsidR="004450FC" w:rsidRDefault="00EB6952">
      <w:pPr>
        <w:rPr>
          <w:rFonts w:ascii="Arial" w:eastAsia="Arial" w:hAnsi="Arial" w:cs="Arial"/>
          <w:sz w:val="22"/>
          <w:szCs w:val="22"/>
        </w:rPr>
      </w:pPr>
      <w:r>
        <w:rPr>
          <w:rFonts w:ascii="Arial" w:eastAsia="Arial" w:hAnsi="Arial" w:cs="Arial"/>
          <w:b/>
          <w:sz w:val="22"/>
          <w:szCs w:val="22"/>
        </w:rPr>
        <w:t>Operational Management:</w:t>
      </w:r>
    </w:p>
    <w:p w:rsidR="004450FC" w:rsidRDefault="00EB6952">
      <w:pPr>
        <w:numPr>
          <w:ilvl w:val="0"/>
          <w:numId w:val="1"/>
        </w:numPr>
        <w:rPr>
          <w:sz w:val="22"/>
          <w:szCs w:val="22"/>
        </w:rPr>
      </w:pPr>
      <w:r>
        <w:rPr>
          <w:rFonts w:ascii="Arial" w:eastAsia="Arial" w:hAnsi="Arial" w:cs="Arial"/>
          <w:sz w:val="22"/>
          <w:szCs w:val="22"/>
        </w:rPr>
        <w:t>Consistent and fair application &amp; administration of all policies and procedures agreed by the governing body.</w:t>
      </w:r>
    </w:p>
    <w:p w:rsidR="004450FC" w:rsidRDefault="00EB6952">
      <w:pPr>
        <w:numPr>
          <w:ilvl w:val="0"/>
          <w:numId w:val="1"/>
        </w:numPr>
        <w:rPr>
          <w:sz w:val="22"/>
          <w:szCs w:val="22"/>
        </w:rPr>
      </w:pPr>
      <w:r>
        <w:rPr>
          <w:rFonts w:ascii="Arial" w:eastAsia="Arial" w:hAnsi="Arial" w:cs="Arial"/>
          <w:sz w:val="22"/>
          <w:szCs w:val="22"/>
        </w:rPr>
        <w:t>Undertake consultation prior to and briefings to support implementation following ad</w:t>
      </w:r>
      <w:r>
        <w:rPr>
          <w:rFonts w:ascii="Arial" w:eastAsia="Arial" w:hAnsi="Arial" w:cs="Arial"/>
          <w:sz w:val="22"/>
          <w:szCs w:val="22"/>
        </w:rPr>
        <w:t>option of new and revised policies and procedures.</w:t>
      </w:r>
    </w:p>
    <w:p w:rsidR="004450FC" w:rsidRDefault="00EB6952">
      <w:pPr>
        <w:numPr>
          <w:ilvl w:val="0"/>
          <w:numId w:val="1"/>
        </w:numPr>
        <w:rPr>
          <w:sz w:val="22"/>
          <w:szCs w:val="22"/>
        </w:rPr>
      </w:pPr>
      <w:r>
        <w:rPr>
          <w:rFonts w:ascii="Arial" w:eastAsia="Arial" w:hAnsi="Arial" w:cs="Arial"/>
          <w:sz w:val="22"/>
          <w:szCs w:val="22"/>
        </w:rPr>
        <w:t>Compliance with all statutory requirements and the scheme for financing schools in Northumberland.</w:t>
      </w:r>
    </w:p>
    <w:p w:rsidR="004450FC" w:rsidRDefault="00EB6952">
      <w:pPr>
        <w:rPr>
          <w:rFonts w:ascii="Arial" w:eastAsia="Arial" w:hAnsi="Arial" w:cs="Arial"/>
          <w:sz w:val="22"/>
          <w:szCs w:val="22"/>
        </w:rPr>
      </w:pPr>
      <w:r>
        <w:rPr>
          <w:rFonts w:ascii="Arial" w:eastAsia="Arial" w:hAnsi="Arial" w:cs="Arial"/>
          <w:b/>
          <w:sz w:val="22"/>
          <w:szCs w:val="22"/>
        </w:rPr>
        <w:t>Finance:</w:t>
      </w:r>
    </w:p>
    <w:p w:rsidR="004450FC" w:rsidRDefault="00EB6952">
      <w:pPr>
        <w:numPr>
          <w:ilvl w:val="0"/>
          <w:numId w:val="2"/>
        </w:numPr>
        <w:rPr>
          <w:sz w:val="22"/>
          <w:szCs w:val="22"/>
        </w:rPr>
      </w:pPr>
      <w:r>
        <w:rPr>
          <w:rFonts w:ascii="Arial" w:eastAsia="Arial" w:hAnsi="Arial" w:cs="Arial"/>
          <w:sz w:val="22"/>
          <w:szCs w:val="22"/>
        </w:rPr>
        <w:t>Day to day financial management of the school within the parameters of the agreed operational bud</w:t>
      </w:r>
      <w:r>
        <w:rPr>
          <w:rFonts w:ascii="Arial" w:eastAsia="Arial" w:hAnsi="Arial" w:cs="Arial"/>
          <w:sz w:val="22"/>
          <w:szCs w:val="22"/>
        </w:rPr>
        <w:t>get</w:t>
      </w:r>
      <w:r w:rsidR="003321AB">
        <w:rPr>
          <w:rFonts w:ascii="Arial" w:eastAsia="Arial" w:hAnsi="Arial" w:cs="Arial"/>
          <w:sz w:val="22"/>
          <w:szCs w:val="22"/>
        </w:rPr>
        <w:t>.</w:t>
      </w:r>
      <w:r>
        <w:rPr>
          <w:rFonts w:ascii="Arial" w:eastAsia="Arial" w:hAnsi="Arial" w:cs="Arial"/>
          <w:sz w:val="22"/>
          <w:szCs w:val="22"/>
        </w:rPr>
        <w:t xml:space="preserve"> </w:t>
      </w:r>
    </w:p>
    <w:p w:rsidR="004450FC" w:rsidRDefault="00EB6952">
      <w:pPr>
        <w:numPr>
          <w:ilvl w:val="0"/>
          <w:numId w:val="5"/>
        </w:numPr>
        <w:rPr>
          <w:sz w:val="22"/>
          <w:szCs w:val="22"/>
        </w:rPr>
      </w:pPr>
      <w:r>
        <w:rPr>
          <w:rFonts w:ascii="Arial" w:eastAsia="Arial" w:hAnsi="Arial" w:cs="Arial"/>
          <w:sz w:val="22"/>
          <w:szCs w:val="22"/>
        </w:rPr>
        <w:t xml:space="preserve">Maintenance of adequate and effective systems of internal financial control for all monies managed by the school. </w:t>
      </w:r>
    </w:p>
    <w:p w:rsidR="004450FC" w:rsidRDefault="00EB6952">
      <w:pPr>
        <w:numPr>
          <w:ilvl w:val="0"/>
          <w:numId w:val="5"/>
        </w:numPr>
        <w:rPr>
          <w:sz w:val="22"/>
          <w:szCs w:val="22"/>
        </w:rPr>
      </w:pPr>
      <w:r>
        <w:rPr>
          <w:rFonts w:ascii="Arial" w:eastAsia="Arial" w:hAnsi="Arial" w:cs="Arial"/>
          <w:sz w:val="22"/>
          <w:szCs w:val="22"/>
        </w:rPr>
        <w:t xml:space="preserve">Monitoring of the operational budget, income, expenditure and commitment, on a day to day basis </w:t>
      </w:r>
    </w:p>
    <w:p w:rsidR="004450FC" w:rsidRDefault="00EB6952">
      <w:pPr>
        <w:numPr>
          <w:ilvl w:val="0"/>
          <w:numId w:val="5"/>
        </w:numPr>
        <w:rPr>
          <w:sz w:val="22"/>
          <w:szCs w:val="22"/>
        </w:rPr>
      </w:pPr>
      <w:r>
        <w:rPr>
          <w:rFonts w:ascii="Arial" w:eastAsia="Arial" w:hAnsi="Arial" w:cs="Arial"/>
          <w:sz w:val="22"/>
          <w:szCs w:val="22"/>
        </w:rPr>
        <w:t>Not less than termly, written reports t</w:t>
      </w:r>
      <w:r>
        <w:rPr>
          <w:rFonts w:ascii="Arial" w:eastAsia="Arial" w:hAnsi="Arial" w:cs="Arial"/>
          <w:sz w:val="22"/>
          <w:szCs w:val="22"/>
        </w:rPr>
        <w:t xml:space="preserve">o be presented to the GB – to include commentary on under/over spends and commitments </w:t>
      </w:r>
    </w:p>
    <w:p w:rsidR="004450FC" w:rsidRDefault="00EB6952">
      <w:pPr>
        <w:numPr>
          <w:ilvl w:val="0"/>
          <w:numId w:val="5"/>
        </w:numPr>
        <w:rPr>
          <w:sz w:val="22"/>
          <w:szCs w:val="22"/>
        </w:rPr>
      </w:pPr>
      <w:r>
        <w:rPr>
          <w:rFonts w:ascii="Arial" w:eastAsia="Arial" w:hAnsi="Arial" w:cs="Arial"/>
          <w:sz w:val="22"/>
          <w:szCs w:val="22"/>
        </w:rPr>
        <w:t>Requests for significant changes to be presented to the GB in report form including cost/benefit analysis of priorities in current and future years</w:t>
      </w:r>
    </w:p>
    <w:p w:rsidR="004450FC" w:rsidRDefault="00EB6952">
      <w:pPr>
        <w:numPr>
          <w:ilvl w:val="0"/>
          <w:numId w:val="5"/>
        </w:numPr>
        <w:rPr>
          <w:sz w:val="22"/>
          <w:szCs w:val="22"/>
        </w:rPr>
      </w:pPr>
      <w:r>
        <w:rPr>
          <w:rFonts w:ascii="Arial" w:eastAsia="Arial" w:hAnsi="Arial" w:cs="Arial"/>
          <w:sz w:val="22"/>
          <w:szCs w:val="22"/>
        </w:rPr>
        <w:t>Meeting the requireme</w:t>
      </w:r>
      <w:r>
        <w:rPr>
          <w:rFonts w:ascii="Arial" w:eastAsia="Arial" w:hAnsi="Arial" w:cs="Arial"/>
          <w:sz w:val="22"/>
          <w:szCs w:val="22"/>
        </w:rPr>
        <w:t>nts of the Schools Financial Value Standards</w:t>
      </w:r>
    </w:p>
    <w:p w:rsidR="004450FC" w:rsidRPr="002453F3" w:rsidRDefault="00EB6952" w:rsidP="002453F3">
      <w:pPr>
        <w:numPr>
          <w:ilvl w:val="0"/>
          <w:numId w:val="5"/>
        </w:numPr>
        <w:rPr>
          <w:sz w:val="22"/>
          <w:szCs w:val="22"/>
        </w:rPr>
      </w:pPr>
      <w:proofErr w:type="spellStart"/>
      <w:r>
        <w:rPr>
          <w:rFonts w:ascii="Arial" w:eastAsia="Arial" w:hAnsi="Arial" w:cs="Arial"/>
          <w:i/>
          <w:sz w:val="22"/>
          <w:szCs w:val="22"/>
        </w:rPr>
        <w:t>Virement</w:t>
      </w:r>
      <w:proofErr w:type="spellEnd"/>
      <w:r>
        <w:rPr>
          <w:rFonts w:ascii="Arial" w:eastAsia="Arial" w:hAnsi="Arial" w:cs="Arial"/>
          <w:i/>
          <w:sz w:val="22"/>
          <w:szCs w:val="22"/>
        </w:rPr>
        <w:t xml:space="preserve"> bet</w:t>
      </w:r>
      <w:r w:rsidR="002453F3">
        <w:rPr>
          <w:rFonts w:ascii="Arial" w:eastAsia="Arial" w:hAnsi="Arial" w:cs="Arial"/>
          <w:i/>
          <w:sz w:val="22"/>
          <w:szCs w:val="22"/>
        </w:rPr>
        <w:t>ween expenditure codes (providing it stays in agreed budget profile</w:t>
      </w:r>
      <w:r>
        <w:rPr>
          <w:rFonts w:ascii="Arial" w:eastAsia="Arial" w:hAnsi="Arial" w:cs="Arial"/>
          <w:i/>
          <w:sz w:val="22"/>
          <w:szCs w:val="22"/>
        </w:rPr>
        <w:t>) (no change to contingency)</w:t>
      </w:r>
    </w:p>
    <w:p w:rsidR="004450FC" w:rsidRDefault="00EB6952">
      <w:pPr>
        <w:numPr>
          <w:ilvl w:val="0"/>
          <w:numId w:val="5"/>
        </w:numPr>
        <w:rPr>
          <w:sz w:val="22"/>
          <w:szCs w:val="22"/>
        </w:rPr>
      </w:pPr>
      <w:r>
        <w:rPr>
          <w:rFonts w:ascii="Arial" w:eastAsia="Arial" w:hAnsi="Arial" w:cs="Arial"/>
          <w:i/>
          <w:sz w:val="22"/>
          <w:szCs w:val="22"/>
        </w:rPr>
        <w:t>Disposition of additional SEN funding (in year increases) to ensure co</w:t>
      </w:r>
      <w:r>
        <w:rPr>
          <w:rFonts w:ascii="Arial" w:eastAsia="Arial" w:hAnsi="Arial" w:cs="Arial"/>
          <w:i/>
          <w:sz w:val="22"/>
          <w:szCs w:val="22"/>
        </w:rPr>
        <w:t>ntinuity of provision</w:t>
      </w:r>
      <w:r w:rsidR="002453F3">
        <w:rPr>
          <w:rFonts w:ascii="Arial" w:eastAsia="Arial" w:hAnsi="Arial" w:cs="Arial"/>
          <w:i/>
          <w:sz w:val="22"/>
          <w:szCs w:val="22"/>
        </w:rPr>
        <w:t xml:space="preserve"> and it is reported to the governing body in the HT report</w:t>
      </w:r>
    </w:p>
    <w:p w:rsidR="004450FC" w:rsidRDefault="00EB6952">
      <w:pPr>
        <w:numPr>
          <w:ilvl w:val="0"/>
          <w:numId w:val="5"/>
        </w:numPr>
        <w:rPr>
          <w:sz w:val="22"/>
          <w:szCs w:val="22"/>
        </w:rPr>
      </w:pPr>
      <w:proofErr w:type="spellStart"/>
      <w:r>
        <w:rPr>
          <w:rFonts w:ascii="Arial" w:eastAsia="Arial" w:hAnsi="Arial" w:cs="Arial"/>
          <w:i/>
          <w:sz w:val="22"/>
          <w:szCs w:val="22"/>
        </w:rPr>
        <w:t>Virem</w:t>
      </w:r>
      <w:r w:rsidR="002453F3">
        <w:rPr>
          <w:rFonts w:ascii="Arial" w:eastAsia="Arial" w:hAnsi="Arial" w:cs="Arial"/>
          <w:i/>
          <w:sz w:val="22"/>
          <w:szCs w:val="22"/>
        </w:rPr>
        <w:t>ent</w:t>
      </w:r>
      <w:proofErr w:type="spellEnd"/>
      <w:r w:rsidR="002453F3">
        <w:rPr>
          <w:rFonts w:ascii="Arial" w:eastAsia="Arial" w:hAnsi="Arial" w:cs="Arial"/>
          <w:i/>
          <w:sz w:val="22"/>
          <w:szCs w:val="22"/>
        </w:rPr>
        <w:t xml:space="preserve"> from contingency up to (£1000</w:t>
      </w:r>
      <w:r>
        <w:rPr>
          <w:rFonts w:ascii="Arial" w:eastAsia="Arial" w:hAnsi="Arial" w:cs="Arial"/>
          <w:i/>
          <w:sz w:val="22"/>
          <w:szCs w:val="22"/>
        </w:rPr>
        <w:t>) in any instance</w:t>
      </w:r>
    </w:p>
    <w:p w:rsidR="004450FC" w:rsidRDefault="00EB6952">
      <w:pPr>
        <w:numPr>
          <w:ilvl w:val="0"/>
          <w:numId w:val="5"/>
        </w:numPr>
        <w:rPr>
          <w:sz w:val="22"/>
          <w:szCs w:val="22"/>
        </w:rPr>
      </w:pPr>
      <w:r>
        <w:rPr>
          <w:rFonts w:ascii="Arial" w:eastAsia="Arial" w:hAnsi="Arial" w:cs="Arial"/>
          <w:i/>
          <w:sz w:val="22"/>
          <w:szCs w:val="22"/>
        </w:rPr>
        <w:t>Negotiation of goods and service contracts within the limits of the agreed op</w:t>
      </w:r>
      <w:r w:rsidR="002453F3">
        <w:rPr>
          <w:rFonts w:ascii="Arial" w:eastAsia="Arial" w:hAnsi="Arial" w:cs="Arial"/>
          <w:i/>
          <w:sz w:val="22"/>
          <w:szCs w:val="22"/>
        </w:rPr>
        <w:t xml:space="preserve">erational budget (term </w:t>
      </w:r>
      <w:r>
        <w:rPr>
          <w:rFonts w:ascii="Arial" w:eastAsia="Arial" w:hAnsi="Arial" w:cs="Arial"/>
          <w:i/>
          <w:sz w:val="22"/>
          <w:szCs w:val="22"/>
        </w:rPr>
        <w:t xml:space="preserve">/ </w:t>
      </w:r>
      <w:r w:rsidR="002453F3">
        <w:rPr>
          <w:rFonts w:ascii="Arial" w:eastAsia="Arial" w:hAnsi="Arial" w:cs="Arial"/>
          <w:i/>
          <w:sz w:val="22"/>
          <w:szCs w:val="22"/>
        </w:rPr>
        <w:t>3 year)</w:t>
      </w:r>
    </w:p>
    <w:p w:rsidR="004450FC" w:rsidRDefault="00EB6952">
      <w:pPr>
        <w:numPr>
          <w:ilvl w:val="0"/>
          <w:numId w:val="5"/>
        </w:numPr>
        <w:rPr>
          <w:sz w:val="22"/>
          <w:szCs w:val="22"/>
        </w:rPr>
      </w:pPr>
      <w:r>
        <w:rPr>
          <w:rFonts w:ascii="Arial" w:eastAsia="Arial" w:hAnsi="Arial" w:cs="Arial"/>
          <w:sz w:val="22"/>
          <w:szCs w:val="22"/>
        </w:rPr>
        <w:t>Sales of goods (e.g. uniform)</w:t>
      </w:r>
    </w:p>
    <w:p w:rsidR="004450FC" w:rsidRDefault="00EB6952">
      <w:pPr>
        <w:numPr>
          <w:ilvl w:val="0"/>
          <w:numId w:val="5"/>
        </w:numPr>
        <w:rPr>
          <w:sz w:val="22"/>
          <w:szCs w:val="22"/>
        </w:rPr>
      </w:pPr>
      <w:r>
        <w:rPr>
          <w:rFonts w:ascii="Arial" w:eastAsia="Arial" w:hAnsi="Arial" w:cs="Arial"/>
          <w:sz w:val="22"/>
          <w:szCs w:val="22"/>
        </w:rPr>
        <w:t>Disposal of assets – as agreed/identified by the Governing Body</w:t>
      </w:r>
    </w:p>
    <w:p w:rsidR="004450FC" w:rsidRDefault="00EB6952">
      <w:pPr>
        <w:numPr>
          <w:ilvl w:val="0"/>
          <w:numId w:val="5"/>
        </w:numPr>
        <w:rPr>
          <w:sz w:val="22"/>
          <w:szCs w:val="22"/>
        </w:rPr>
      </w:pPr>
      <w:r>
        <w:rPr>
          <w:rFonts w:ascii="Arial" w:eastAsia="Arial" w:hAnsi="Arial" w:cs="Arial"/>
          <w:b/>
          <w:sz w:val="22"/>
          <w:szCs w:val="22"/>
        </w:rPr>
        <w:t>Additional:</w:t>
      </w:r>
    </w:p>
    <w:p w:rsidR="004450FC" w:rsidRDefault="00EB6952">
      <w:pPr>
        <w:numPr>
          <w:ilvl w:val="0"/>
          <w:numId w:val="3"/>
        </w:numPr>
        <w:rPr>
          <w:sz w:val="22"/>
          <w:szCs w:val="22"/>
        </w:rPr>
      </w:pPr>
      <w:r>
        <w:rPr>
          <w:rFonts w:ascii="Arial" w:eastAsia="Arial" w:hAnsi="Arial" w:cs="Arial"/>
          <w:sz w:val="22"/>
          <w:szCs w:val="22"/>
        </w:rPr>
        <w:t>Such other tasks and duties that from time to time may be required and specifically delegated.</w:t>
      </w:r>
    </w:p>
    <w:p w:rsidR="004450FC" w:rsidRDefault="004450FC">
      <w:pPr>
        <w:rPr>
          <w:rFonts w:ascii="Arial" w:eastAsia="Arial" w:hAnsi="Arial" w:cs="Arial"/>
          <w:sz w:val="22"/>
          <w:szCs w:val="22"/>
        </w:rPr>
      </w:pPr>
    </w:p>
    <w:p w:rsidR="004450FC" w:rsidRDefault="00EB6952">
      <w:pPr>
        <w:ind w:left="5040"/>
        <w:rPr>
          <w:rFonts w:ascii="Arial" w:eastAsia="Arial" w:hAnsi="Arial" w:cs="Arial"/>
          <w:sz w:val="22"/>
          <w:szCs w:val="22"/>
        </w:rPr>
      </w:pPr>
      <w:r>
        <w:rPr>
          <w:rFonts w:ascii="Arial" w:eastAsia="Arial" w:hAnsi="Arial" w:cs="Arial"/>
          <w:sz w:val="22"/>
          <w:szCs w:val="22"/>
        </w:rPr>
        <w:t>______Marianne Allan</w:t>
      </w:r>
      <w:r>
        <w:rPr>
          <w:rFonts w:ascii="Arial" w:eastAsia="Arial" w:hAnsi="Arial" w:cs="Arial"/>
          <w:sz w:val="22"/>
          <w:szCs w:val="22"/>
        </w:rPr>
        <w:t>______________ Head Teacher</w:t>
      </w:r>
    </w:p>
    <w:p w:rsidR="004450FC" w:rsidRDefault="00EB6952">
      <w:pPr>
        <w:ind w:left="5040"/>
        <w:rPr>
          <w:rFonts w:ascii="Arial" w:eastAsia="Arial" w:hAnsi="Arial" w:cs="Arial"/>
          <w:sz w:val="22"/>
          <w:szCs w:val="22"/>
        </w:rPr>
      </w:pPr>
      <w:r>
        <w:rPr>
          <w:rFonts w:ascii="Arial" w:eastAsia="Arial" w:hAnsi="Arial" w:cs="Arial"/>
          <w:sz w:val="22"/>
          <w:szCs w:val="22"/>
        </w:rPr>
        <w:t>__________19/12/2017</w:t>
      </w:r>
      <w:r>
        <w:rPr>
          <w:rFonts w:ascii="Arial" w:eastAsia="Arial" w:hAnsi="Arial" w:cs="Arial"/>
          <w:sz w:val="22"/>
          <w:szCs w:val="22"/>
        </w:rPr>
        <w:t>__________________ Date</w:t>
      </w:r>
    </w:p>
    <w:p w:rsidR="004450FC" w:rsidRDefault="004450FC">
      <w:pPr>
        <w:ind w:left="5040"/>
        <w:rPr>
          <w:rFonts w:ascii="Arial" w:eastAsia="Arial" w:hAnsi="Arial" w:cs="Arial"/>
          <w:sz w:val="22"/>
          <w:szCs w:val="22"/>
        </w:rPr>
      </w:pPr>
    </w:p>
    <w:p w:rsidR="004450FC" w:rsidRDefault="00EB6952">
      <w:pPr>
        <w:ind w:left="5040"/>
        <w:rPr>
          <w:rFonts w:ascii="Arial" w:eastAsia="Arial" w:hAnsi="Arial" w:cs="Arial"/>
          <w:sz w:val="22"/>
          <w:szCs w:val="22"/>
        </w:rPr>
      </w:pPr>
      <w:r>
        <w:rPr>
          <w:rFonts w:ascii="Arial" w:eastAsia="Arial" w:hAnsi="Arial" w:cs="Arial"/>
          <w:sz w:val="22"/>
          <w:szCs w:val="22"/>
        </w:rPr>
        <w:t>_____Joanne Townsend</w:t>
      </w:r>
      <w:r>
        <w:rPr>
          <w:rFonts w:ascii="Arial" w:eastAsia="Arial" w:hAnsi="Arial" w:cs="Arial"/>
          <w:sz w:val="22"/>
          <w:szCs w:val="22"/>
        </w:rPr>
        <w:t>__________</w:t>
      </w:r>
      <w:r>
        <w:rPr>
          <w:rFonts w:ascii="Arial" w:eastAsia="Arial" w:hAnsi="Arial" w:cs="Arial"/>
          <w:sz w:val="22"/>
          <w:szCs w:val="22"/>
        </w:rPr>
        <w:t>_____ Chair</w:t>
      </w:r>
    </w:p>
    <w:p w:rsidR="004450FC" w:rsidRDefault="00EB6952">
      <w:pPr>
        <w:ind w:left="5040"/>
        <w:rPr>
          <w:rFonts w:ascii="Arial" w:eastAsia="Arial" w:hAnsi="Arial" w:cs="Arial"/>
          <w:sz w:val="20"/>
          <w:szCs w:val="20"/>
        </w:rPr>
      </w:pPr>
      <w:r>
        <w:rPr>
          <w:rFonts w:ascii="Arial" w:eastAsia="Arial" w:hAnsi="Arial" w:cs="Arial"/>
          <w:sz w:val="22"/>
          <w:szCs w:val="22"/>
        </w:rPr>
        <w:t>____________________________ Date</w:t>
      </w:r>
      <w:r>
        <w:rPr>
          <w:rFonts w:ascii="Arial" w:eastAsia="Arial" w:hAnsi="Arial" w:cs="Arial"/>
          <w:sz w:val="22"/>
          <w:szCs w:val="22"/>
        </w:rPr>
        <w:tab/>
      </w:r>
    </w:p>
    <w:p w:rsidR="004450FC" w:rsidRDefault="00EB6952">
      <w:pPr>
        <w:rPr>
          <w:rFonts w:ascii="Arial" w:eastAsia="Arial" w:hAnsi="Arial" w:cs="Arial"/>
          <w:sz w:val="22"/>
          <w:szCs w:val="22"/>
        </w:rPr>
      </w:pPr>
      <w:r>
        <w:rPr>
          <w:rFonts w:ascii="Arial" w:eastAsia="Arial" w:hAnsi="Arial" w:cs="Arial"/>
          <w:sz w:val="22"/>
          <w:szCs w:val="22"/>
        </w:rPr>
        <w:t>19/12/2017</w:t>
      </w:r>
      <w:bookmarkStart w:id="0" w:name="_GoBack"/>
      <w:bookmarkEnd w:id="0"/>
    </w:p>
    <w:p w:rsidR="004450FC" w:rsidRDefault="004450FC">
      <w:pPr>
        <w:rPr>
          <w:rFonts w:ascii="Arial" w:eastAsia="Arial" w:hAnsi="Arial" w:cs="Arial"/>
          <w:sz w:val="22"/>
          <w:szCs w:val="22"/>
        </w:rPr>
      </w:pPr>
    </w:p>
    <w:p w:rsidR="004450FC" w:rsidRDefault="004450FC">
      <w:pPr>
        <w:rPr>
          <w:rFonts w:ascii="Arial" w:eastAsia="Arial" w:hAnsi="Arial" w:cs="Arial"/>
          <w:sz w:val="22"/>
          <w:szCs w:val="22"/>
        </w:rPr>
      </w:pPr>
    </w:p>
    <w:p w:rsidR="004450FC" w:rsidRDefault="004450FC">
      <w:pPr>
        <w:rPr>
          <w:rFonts w:ascii="Arial" w:eastAsia="Arial" w:hAnsi="Arial" w:cs="Arial"/>
          <w:sz w:val="22"/>
          <w:szCs w:val="22"/>
        </w:rPr>
      </w:pPr>
    </w:p>
    <w:p w:rsidR="004450FC" w:rsidRDefault="004450FC">
      <w:pPr>
        <w:rPr>
          <w:rFonts w:ascii="Arial" w:eastAsia="Arial" w:hAnsi="Arial" w:cs="Arial"/>
          <w:sz w:val="22"/>
          <w:szCs w:val="22"/>
        </w:rPr>
      </w:pPr>
    </w:p>
    <w:p w:rsidR="004450FC" w:rsidRDefault="002453F3">
      <w:pPr>
        <w:jc w:val="center"/>
        <w:rPr>
          <w:rFonts w:ascii="Arial" w:eastAsia="Arial" w:hAnsi="Arial" w:cs="Arial"/>
          <w:sz w:val="22"/>
          <w:szCs w:val="22"/>
          <w:u w:val="single"/>
        </w:rPr>
      </w:pPr>
      <w:proofErr w:type="spellStart"/>
      <w:r>
        <w:rPr>
          <w:rFonts w:ascii="Arial" w:eastAsia="Arial" w:hAnsi="Arial" w:cs="Arial"/>
          <w:b/>
          <w:sz w:val="22"/>
          <w:szCs w:val="22"/>
          <w:u w:val="single"/>
        </w:rPr>
        <w:t>Cambois</w:t>
      </w:r>
      <w:proofErr w:type="spellEnd"/>
      <w:r>
        <w:rPr>
          <w:rFonts w:ascii="Arial" w:eastAsia="Arial" w:hAnsi="Arial" w:cs="Arial"/>
          <w:b/>
          <w:sz w:val="22"/>
          <w:szCs w:val="22"/>
          <w:u w:val="single"/>
        </w:rPr>
        <w:t xml:space="preserve"> Primary School</w:t>
      </w:r>
    </w:p>
    <w:p w:rsidR="004450FC" w:rsidRDefault="00A70E13">
      <w:pPr>
        <w:jc w:val="center"/>
        <w:rPr>
          <w:rFonts w:ascii="Arial" w:eastAsia="Arial" w:hAnsi="Arial" w:cs="Arial"/>
          <w:sz w:val="22"/>
          <w:szCs w:val="22"/>
          <w:u w:val="single"/>
        </w:rPr>
      </w:pPr>
      <w:r>
        <w:rPr>
          <w:rFonts w:ascii="Arial" w:eastAsia="Arial" w:hAnsi="Arial" w:cs="Arial"/>
          <w:b/>
          <w:sz w:val="22"/>
          <w:szCs w:val="22"/>
          <w:u w:val="single"/>
        </w:rPr>
        <w:t>December 19</w:t>
      </w:r>
      <w:r w:rsidRPr="00A70E13">
        <w:rPr>
          <w:rFonts w:ascii="Arial" w:eastAsia="Arial" w:hAnsi="Arial" w:cs="Arial"/>
          <w:b/>
          <w:sz w:val="22"/>
          <w:szCs w:val="22"/>
          <w:u w:val="single"/>
          <w:vertAlign w:val="superscript"/>
        </w:rPr>
        <w:t>th</w:t>
      </w:r>
      <w:r>
        <w:rPr>
          <w:rFonts w:ascii="Arial" w:eastAsia="Arial" w:hAnsi="Arial" w:cs="Arial"/>
          <w:b/>
          <w:sz w:val="22"/>
          <w:szCs w:val="22"/>
          <w:u w:val="single"/>
        </w:rPr>
        <w:t xml:space="preserve"> 2017</w:t>
      </w:r>
    </w:p>
    <w:p w:rsidR="004450FC" w:rsidRDefault="004450FC">
      <w:pPr>
        <w:rPr>
          <w:rFonts w:ascii="Arial" w:eastAsia="Arial" w:hAnsi="Arial" w:cs="Arial"/>
          <w:sz w:val="22"/>
          <w:szCs w:val="22"/>
          <w:u w:val="single"/>
        </w:rPr>
      </w:pPr>
    </w:p>
    <w:p w:rsidR="004450FC" w:rsidRDefault="00EB6952">
      <w:pPr>
        <w:rPr>
          <w:rFonts w:ascii="Arial" w:eastAsia="Arial" w:hAnsi="Arial" w:cs="Arial"/>
          <w:sz w:val="22"/>
          <w:szCs w:val="22"/>
          <w:u w:val="single"/>
        </w:rPr>
      </w:pPr>
      <w:r>
        <w:rPr>
          <w:rFonts w:ascii="Arial" w:eastAsia="Arial" w:hAnsi="Arial" w:cs="Arial"/>
          <w:b/>
          <w:sz w:val="22"/>
          <w:szCs w:val="22"/>
          <w:u w:val="single"/>
        </w:rPr>
        <w:t>RESOURCE MANAGEMENT COMMITTEE – TERMS OF REFERENCE</w:t>
      </w:r>
    </w:p>
    <w:p w:rsidR="004450FC" w:rsidRDefault="004450FC">
      <w:pPr>
        <w:rPr>
          <w:rFonts w:ascii="Arial" w:eastAsia="Arial" w:hAnsi="Arial" w:cs="Arial"/>
          <w:sz w:val="22"/>
          <w:szCs w:val="22"/>
          <w:u w:val="single"/>
        </w:rPr>
      </w:pP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b/>
          <w:sz w:val="20"/>
          <w:szCs w:val="20"/>
        </w:rPr>
        <w:t xml:space="preserve">Membership: </w:t>
      </w:r>
      <w:r>
        <w:rPr>
          <w:rFonts w:ascii="Arial" w:eastAsia="Arial" w:hAnsi="Arial" w:cs="Arial"/>
          <w:sz w:val="20"/>
          <w:szCs w:val="20"/>
        </w:rPr>
        <w:t>The Panel for the Committee shall consist of six Governors, however when meeting as a hearing Body this will</w:t>
      </w:r>
      <w:r>
        <w:rPr>
          <w:rFonts w:ascii="Arial" w:eastAsia="Arial" w:hAnsi="Arial" w:cs="Arial"/>
          <w:sz w:val="20"/>
          <w:szCs w:val="20"/>
        </w:rPr>
        <w:t xml:space="preserve"> have only three Governors.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 xml:space="preserve">Quorum: </w:t>
      </w:r>
      <w:r>
        <w:rPr>
          <w:rFonts w:ascii="Arial" w:eastAsia="Arial" w:hAnsi="Arial" w:cs="Arial"/>
          <w:sz w:val="20"/>
          <w:szCs w:val="20"/>
        </w:rPr>
        <w:t>The quorum must be three governors.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 xml:space="preserve">Chair: </w:t>
      </w:r>
      <w:r>
        <w:rPr>
          <w:rFonts w:ascii="Arial" w:eastAsia="Arial" w:hAnsi="Arial" w:cs="Arial"/>
          <w:sz w:val="20"/>
          <w:szCs w:val="20"/>
        </w:rPr>
        <w:t>To be agreed by the committee.</w:t>
      </w:r>
      <w:r w:rsidR="00A70E13">
        <w:rPr>
          <w:rFonts w:ascii="Arial" w:eastAsia="Arial" w:hAnsi="Arial" w:cs="Arial"/>
          <w:sz w:val="20"/>
          <w:szCs w:val="20"/>
        </w:rPr>
        <w:t xml:space="preserve"> Chair of Governing body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 xml:space="preserve">Clerk: </w:t>
      </w:r>
      <w:r w:rsidR="00A70E13">
        <w:rPr>
          <w:rFonts w:ascii="Arial" w:eastAsia="Arial" w:hAnsi="Arial" w:cs="Arial"/>
          <w:sz w:val="20"/>
          <w:szCs w:val="20"/>
        </w:rPr>
        <w:t>Ian Hampson</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b/>
          <w:sz w:val="20"/>
          <w:szCs w:val="20"/>
        </w:rPr>
        <w:t xml:space="preserve">Frequency of meetings: </w:t>
      </w:r>
      <w:r>
        <w:rPr>
          <w:rFonts w:ascii="Arial" w:eastAsia="Arial" w:hAnsi="Arial" w:cs="Arial"/>
          <w:sz w:val="20"/>
          <w:szCs w:val="20"/>
        </w:rPr>
        <w:t>As required but no less than once each term.</w:t>
      </w:r>
    </w:p>
    <w:p w:rsidR="004450FC" w:rsidRDefault="004450FC">
      <w:pPr>
        <w:rPr>
          <w:rFonts w:ascii="Arial" w:eastAsia="Arial" w:hAnsi="Arial" w:cs="Arial"/>
          <w:sz w:val="20"/>
          <w:szCs w:val="20"/>
        </w:rPr>
      </w:pPr>
    </w:p>
    <w:p w:rsidR="004450FC" w:rsidRDefault="00EB6952">
      <w:pPr>
        <w:rPr>
          <w:rFonts w:ascii="Arial" w:eastAsia="Arial" w:hAnsi="Arial" w:cs="Arial"/>
          <w:sz w:val="22"/>
          <w:szCs w:val="22"/>
        </w:rPr>
      </w:pPr>
      <w:r>
        <w:rPr>
          <w:rFonts w:ascii="Arial" w:eastAsia="Arial" w:hAnsi="Arial" w:cs="Arial"/>
          <w:sz w:val="22"/>
          <w:szCs w:val="22"/>
        </w:rPr>
        <w:t>*********************************************************************************************************</w:t>
      </w: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t>FINANCIAL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Set the annual budget for the school.</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Ensure appropriate advice is sought before entering into contracts, in line with the LEA’s financial regulations.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 xml:space="preserve">Authorise the </w:t>
      </w:r>
      <w:proofErr w:type="spellStart"/>
      <w:r>
        <w:rPr>
          <w:rFonts w:ascii="Arial" w:eastAsia="Arial" w:hAnsi="Arial" w:cs="Arial"/>
          <w:sz w:val="20"/>
          <w:szCs w:val="20"/>
        </w:rPr>
        <w:t>virement</w:t>
      </w:r>
      <w:proofErr w:type="spellEnd"/>
      <w:r>
        <w:rPr>
          <w:rFonts w:ascii="Arial" w:eastAsia="Arial" w:hAnsi="Arial" w:cs="Arial"/>
          <w:sz w:val="20"/>
          <w:szCs w:val="20"/>
        </w:rPr>
        <w:t xml:space="preserve"> of funds between budgets and inform the County Council.</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Approve arrangements for the audit of funds received other th</w:t>
      </w:r>
      <w:r>
        <w:rPr>
          <w:rFonts w:ascii="Arial" w:eastAsia="Arial" w:hAnsi="Arial" w:cs="Arial"/>
          <w:sz w:val="20"/>
          <w:szCs w:val="20"/>
        </w:rPr>
        <w:t xml:space="preserve">an from </w:t>
      </w:r>
      <w:proofErr w:type="gramStart"/>
      <w:r>
        <w:rPr>
          <w:rFonts w:ascii="Arial" w:eastAsia="Arial" w:hAnsi="Arial" w:cs="Arial"/>
          <w:sz w:val="20"/>
          <w:szCs w:val="20"/>
        </w:rPr>
        <w:t>the  L.A</w:t>
      </w:r>
      <w:proofErr w:type="gramEnd"/>
      <w:r>
        <w:rPr>
          <w:rFonts w:ascii="Arial" w:eastAsia="Arial" w:hAnsi="Arial" w:cs="Arial"/>
          <w:sz w:val="20"/>
          <w:szCs w:val="20"/>
        </w:rPr>
        <w:t>.</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Advise the governing body on any matters arising from the audit of the school’s accounts and School Financial Value Standards.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Monitor the budget and to advise the governing body as necessary on financial matters.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Agree with the Head T</w:t>
      </w:r>
      <w:r>
        <w:rPr>
          <w:rFonts w:ascii="Arial" w:eastAsia="Arial" w:hAnsi="Arial" w:cs="Arial"/>
          <w:sz w:val="20"/>
          <w:szCs w:val="20"/>
        </w:rPr>
        <w:t>eacher, expenditure on capital projects not falling within the planned budget.</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Authorise signatories for the school bank account.</w:t>
      </w:r>
      <w:r w:rsidR="008A195A">
        <w:rPr>
          <w:rFonts w:ascii="Arial" w:eastAsia="Arial" w:hAnsi="Arial" w:cs="Arial"/>
          <w:sz w:val="20"/>
          <w:szCs w:val="20"/>
        </w:rPr>
        <w:t xml:space="preserve"> Petty cash limit of £100</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Determine the levels of charges for lettings.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Make recommendations annually to the governing body on a three year financial</w:t>
      </w:r>
      <w:r>
        <w:rPr>
          <w:rFonts w:ascii="Arial" w:eastAsia="Arial" w:hAnsi="Arial" w:cs="Arial"/>
          <w:sz w:val="20"/>
          <w:szCs w:val="20"/>
        </w:rPr>
        <w:t xml:space="preserve"> strategy, having particular regard to the School Improvement Plan.</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Advise the governing body on any issues arising from financial matters.</w:t>
      </w:r>
    </w:p>
    <w:p w:rsidR="004450FC" w:rsidRDefault="004450FC">
      <w:pPr>
        <w:rPr>
          <w:rFonts w:ascii="Arial" w:eastAsia="Arial" w:hAnsi="Arial" w:cs="Arial"/>
          <w:sz w:val="20"/>
          <w:szCs w:val="20"/>
        </w:rPr>
      </w:pPr>
    </w:p>
    <w:p w:rsidR="004450FC" w:rsidRDefault="00EB6952">
      <w:pPr>
        <w:rPr>
          <w:rFonts w:ascii="Arial" w:eastAsia="Arial" w:hAnsi="Arial" w:cs="Arial"/>
          <w:sz w:val="22"/>
          <w:szCs w:val="22"/>
        </w:rPr>
      </w:pPr>
      <w:r>
        <w:rPr>
          <w:rFonts w:ascii="Arial" w:eastAsia="Arial" w:hAnsi="Arial" w:cs="Arial"/>
          <w:b/>
          <w:sz w:val="22"/>
          <w:szCs w:val="22"/>
        </w:rPr>
        <w:t>STAFFING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proofErr w:type="gramStart"/>
      <w:r>
        <w:rPr>
          <w:rFonts w:ascii="Arial" w:eastAsia="Arial" w:hAnsi="Arial" w:cs="Arial"/>
          <w:sz w:val="20"/>
          <w:szCs w:val="20"/>
        </w:rPr>
        <w:t>Appointments of</w:t>
      </w:r>
      <w:r w:rsidR="008A195A">
        <w:rPr>
          <w:rFonts w:ascii="Arial" w:eastAsia="Arial" w:hAnsi="Arial" w:cs="Arial"/>
          <w:sz w:val="20"/>
          <w:szCs w:val="20"/>
        </w:rPr>
        <w:t xml:space="preserve"> teaching</w:t>
      </w:r>
      <w:r>
        <w:rPr>
          <w:rFonts w:ascii="Arial" w:eastAsia="Arial" w:hAnsi="Arial" w:cs="Arial"/>
          <w:sz w:val="20"/>
          <w:szCs w:val="20"/>
        </w:rPr>
        <w:t xml:space="preserve"> staff other than the Head (committee</w:t>
      </w:r>
      <w:r>
        <w:rPr>
          <w:rFonts w:ascii="Arial" w:eastAsia="Arial" w:hAnsi="Arial" w:cs="Arial"/>
          <w:sz w:val="20"/>
          <w:szCs w:val="20"/>
        </w:rPr>
        <w:t>) except where delegated to the Head.</w:t>
      </w:r>
      <w:proofErr w:type="gramEnd"/>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proofErr w:type="gramStart"/>
      <w:r>
        <w:rPr>
          <w:rFonts w:ascii="Arial" w:eastAsia="Arial" w:hAnsi="Arial" w:cs="Arial"/>
          <w:sz w:val="20"/>
          <w:szCs w:val="20"/>
        </w:rPr>
        <w:t>Reviewing the staffing structure of the school whenever necessary.</w:t>
      </w:r>
      <w:proofErr w:type="gramEnd"/>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Consider applications from staff for secondments, extended leave etc</w:t>
      </w:r>
      <w:proofErr w:type="gramStart"/>
      <w:r>
        <w:rPr>
          <w:rFonts w:ascii="Arial" w:eastAsia="Arial" w:hAnsi="Arial" w:cs="Arial"/>
          <w:sz w:val="20"/>
          <w:szCs w:val="20"/>
        </w:rPr>
        <w:t>., that</w:t>
      </w:r>
      <w:proofErr w:type="gramEnd"/>
      <w:r>
        <w:rPr>
          <w:rFonts w:ascii="Arial" w:eastAsia="Arial" w:hAnsi="Arial" w:cs="Arial"/>
          <w:sz w:val="20"/>
          <w:szCs w:val="20"/>
        </w:rPr>
        <w:t xml:space="preserve"> the He</w:t>
      </w:r>
      <w:r>
        <w:rPr>
          <w:rFonts w:ascii="Arial" w:eastAsia="Arial" w:hAnsi="Arial" w:cs="Arial"/>
          <w:sz w:val="20"/>
          <w:szCs w:val="20"/>
        </w:rPr>
        <w:t>ad feels are necessary to refer to the Governing Body (Hearing Body).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Hear and determine sanctions, suspensions and dismissals in cases that are referred to the Governing Body under the Governing Body’s procedures (Hearing Body).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Consider applications fo</w:t>
      </w:r>
      <w:r>
        <w:rPr>
          <w:rFonts w:ascii="Arial" w:eastAsia="Arial" w:hAnsi="Arial" w:cs="Arial"/>
          <w:sz w:val="20"/>
          <w:szCs w:val="20"/>
        </w:rPr>
        <w:t>r early retirement and redundancy, acting as a hearing body in cases of redundancy.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Consider recommendations for performance pay progression and appropriate remuneration under the whole school pay policy (starting salaries determined at appointment).</w:t>
      </w:r>
    </w:p>
    <w:p w:rsidR="004450FC" w:rsidRDefault="004450FC">
      <w:pPr>
        <w:rPr>
          <w:rFonts w:ascii="Arial" w:eastAsia="Arial" w:hAnsi="Arial" w:cs="Arial"/>
          <w:sz w:val="22"/>
          <w:szCs w:val="22"/>
        </w:rPr>
      </w:pP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lastRenderedPageBreak/>
        <w:t>PR</w:t>
      </w:r>
      <w:r>
        <w:rPr>
          <w:rFonts w:ascii="Arial" w:eastAsia="Arial" w:hAnsi="Arial" w:cs="Arial"/>
          <w:b/>
          <w:sz w:val="22"/>
          <w:szCs w:val="22"/>
        </w:rPr>
        <w:t>EMISES DUTIES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Make recommendations to the governing Body on capital works and improvements;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Prepare an annual programme of repairs, maintenance and decoration;</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Security of the school premises and fire safety measures, including alarm systems and fire dr</w:t>
      </w:r>
      <w:r>
        <w:rPr>
          <w:rFonts w:ascii="Arial" w:eastAsia="Arial" w:hAnsi="Arial" w:cs="Arial"/>
          <w:sz w:val="20"/>
          <w:szCs w:val="20"/>
        </w:rPr>
        <w:t>ills;</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To oversee arrangements for grounds maintenance and the requirements of the environmental Protection Act 1990 concerning litter and refuse.</w:t>
      </w:r>
    </w:p>
    <w:p w:rsidR="004450FC" w:rsidRDefault="004450FC">
      <w:pPr>
        <w:rPr>
          <w:rFonts w:ascii="Arial" w:eastAsia="Arial" w:hAnsi="Arial" w:cs="Arial"/>
          <w:sz w:val="20"/>
          <w:szCs w:val="20"/>
        </w:rPr>
      </w:pPr>
    </w:p>
    <w:p w:rsidR="004450FC" w:rsidRDefault="00EB6952">
      <w:pPr>
        <w:rPr>
          <w:rFonts w:ascii="Arial" w:eastAsia="Arial" w:hAnsi="Arial" w:cs="Arial"/>
          <w:sz w:val="22"/>
          <w:szCs w:val="22"/>
        </w:rPr>
      </w:pPr>
      <w:r>
        <w:rPr>
          <w:rFonts w:ascii="Arial" w:eastAsia="Arial" w:hAnsi="Arial" w:cs="Arial"/>
          <w:b/>
          <w:sz w:val="22"/>
          <w:szCs w:val="22"/>
        </w:rPr>
        <w:t>PUPIL DISCIPLINE &amp; COMPLAINTS</w:t>
      </w:r>
    </w:p>
    <w:p w:rsidR="004450FC" w:rsidRDefault="004450FC">
      <w:pPr>
        <w:rPr>
          <w:rFonts w:ascii="Arial" w:eastAsia="Arial" w:hAnsi="Arial" w:cs="Arial"/>
          <w:sz w:val="22"/>
          <w:szCs w:val="22"/>
        </w:rPr>
      </w:pPr>
    </w:p>
    <w:p w:rsidR="004450FC" w:rsidRDefault="00EB6952">
      <w:pPr>
        <w:rPr>
          <w:rFonts w:ascii="Arial" w:eastAsia="Arial" w:hAnsi="Arial" w:cs="Arial"/>
          <w:sz w:val="20"/>
          <w:szCs w:val="20"/>
        </w:rPr>
      </w:pPr>
      <w:r>
        <w:rPr>
          <w:rFonts w:ascii="Arial" w:eastAsia="Arial" w:hAnsi="Arial" w:cs="Arial"/>
          <w:sz w:val="20"/>
          <w:szCs w:val="20"/>
        </w:rPr>
        <w:t>Review the use of exclusion within the school.</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 xml:space="preserve">Consider the views of the head Teacher and of parents </w:t>
      </w:r>
      <w:r w:rsidR="008A195A">
        <w:rPr>
          <w:rFonts w:ascii="Arial" w:eastAsia="Arial" w:hAnsi="Arial" w:cs="Arial"/>
          <w:sz w:val="20"/>
          <w:szCs w:val="20"/>
        </w:rPr>
        <w:t>o</w:t>
      </w:r>
      <w:r>
        <w:rPr>
          <w:rFonts w:ascii="Arial" w:eastAsia="Arial" w:hAnsi="Arial" w:cs="Arial"/>
          <w:sz w:val="20"/>
          <w:szCs w:val="20"/>
        </w:rPr>
        <w:t>f excluded pupils (Hearing Body).</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Decide whether or not to confirm exclusions of more than five school days and those where a pupil would miss an opportunity to take a public examination (Hearing Body)</w:t>
      </w:r>
      <w:r>
        <w:rPr>
          <w:rFonts w:ascii="Arial" w:eastAsia="Arial" w:hAnsi="Arial" w:cs="Arial"/>
          <w:sz w:val="20"/>
          <w:szCs w:val="20"/>
        </w:rPr>
        <w:t>.</w:t>
      </w:r>
    </w:p>
    <w:p w:rsidR="004450FC" w:rsidRDefault="004450FC">
      <w:pPr>
        <w:rPr>
          <w:rFonts w:ascii="Arial" w:eastAsia="Arial" w:hAnsi="Arial" w:cs="Arial"/>
          <w:sz w:val="20"/>
          <w:szCs w:val="20"/>
        </w:rPr>
      </w:pPr>
    </w:p>
    <w:p w:rsidR="004450FC" w:rsidRDefault="00EB6952">
      <w:pPr>
        <w:rPr>
          <w:rFonts w:ascii="Arial" w:eastAsia="Arial" w:hAnsi="Arial" w:cs="Arial"/>
          <w:sz w:val="20"/>
          <w:szCs w:val="20"/>
        </w:rPr>
      </w:pPr>
      <w:r>
        <w:rPr>
          <w:rFonts w:ascii="Arial" w:eastAsia="Arial" w:hAnsi="Arial" w:cs="Arial"/>
          <w:sz w:val="20"/>
          <w:szCs w:val="20"/>
        </w:rPr>
        <w:t>Hear all formal complaints against the Head Teacher, an individual member of staff or the Governing Body (Hearing Body).</w:t>
      </w:r>
    </w:p>
    <w:p w:rsidR="004450FC" w:rsidRDefault="004450FC">
      <w:pPr>
        <w:rPr>
          <w:rFonts w:ascii="Arial" w:eastAsia="Arial" w:hAnsi="Arial" w:cs="Arial"/>
          <w:sz w:val="20"/>
          <w:szCs w:val="20"/>
        </w:rPr>
      </w:pP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b/>
          <w:sz w:val="22"/>
          <w:szCs w:val="22"/>
        </w:rPr>
        <w:t>HEAD TEACHER PERFORMANCE MANAGEMENT GROUP</w:t>
      </w:r>
    </w:p>
    <w:p w:rsidR="004450FC" w:rsidRDefault="008A195A">
      <w:pPr>
        <w:rPr>
          <w:rFonts w:ascii="Arial" w:eastAsia="Arial" w:hAnsi="Arial" w:cs="Arial"/>
          <w:sz w:val="22"/>
          <w:szCs w:val="22"/>
        </w:rPr>
      </w:pPr>
      <w:r>
        <w:rPr>
          <w:rFonts w:ascii="Arial" w:eastAsia="Arial" w:hAnsi="Arial" w:cs="Arial"/>
          <w:sz w:val="22"/>
          <w:szCs w:val="22"/>
        </w:rPr>
        <w:t>Joanne Townsend</w:t>
      </w:r>
    </w:p>
    <w:p w:rsidR="008A195A" w:rsidRDefault="008A195A">
      <w:pPr>
        <w:rPr>
          <w:rFonts w:ascii="Arial" w:eastAsia="Arial" w:hAnsi="Arial" w:cs="Arial"/>
          <w:sz w:val="22"/>
          <w:szCs w:val="22"/>
        </w:rPr>
      </w:pPr>
      <w:r>
        <w:rPr>
          <w:rFonts w:ascii="Arial" w:eastAsia="Arial" w:hAnsi="Arial" w:cs="Arial"/>
          <w:sz w:val="22"/>
          <w:szCs w:val="22"/>
        </w:rPr>
        <w:t>Jeff Sanders</w:t>
      </w:r>
    </w:p>
    <w:p w:rsidR="008A195A" w:rsidRDefault="008A195A">
      <w:pPr>
        <w:rPr>
          <w:rFonts w:ascii="Arial" w:eastAsia="Arial" w:hAnsi="Arial" w:cs="Arial"/>
          <w:sz w:val="22"/>
          <w:szCs w:val="22"/>
        </w:rPr>
      </w:pPr>
      <w:r>
        <w:rPr>
          <w:rFonts w:ascii="Arial" w:eastAsia="Arial" w:hAnsi="Arial" w:cs="Arial"/>
          <w:sz w:val="22"/>
          <w:szCs w:val="22"/>
        </w:rPr>
        <w:t>David Nicklen</w:t>
      </w:r>
    </w:p>
    <w:p w:rsidR="004450FC" w:rsidRDefault="004450FC">
      <w:pPr>
        <w:rPr>
          <w:rFonts w:ascii="Arial" w:eastAsia="Arial" w:hAnsi="Arial" w:cs="Arial"/>
          <w:sz w:val="22"/>
          <w:szCs w:val="22"/>
        </w:rPr>
      </w:pPr>
    </w:p>
    <w:p w:rsidR="004450FC" w:rsidRDefault="004450FC">
      <w:pPr>
        <w:rPr>
          <w:rFonts w:ascii="Arial" w:eastAsia="Arial" w:hAnsi="Arial" w:cs="Arial"/>
          <w:sz w:val="22"/>
          <w:szCs w:val="22"/>
        </w:rPr>
      </w:pPr>
    </w:p>
    <w:p w:rsidR="004450FC" w:rsidRDefault="00EB6952">
      <w:pPr>
        <w:rPr>
          <w:rFonts w:ascii="Arial" w:eastAsia="Arial" w:hAnsi="Arial" w:cs="Arial"/>
          <w:sz w:val="22"/>
          <w:szCs w:val="22"/>
        </w:rPr>
      </w:pPr>
      <w:r>
        <w:rPr>
          <w:rFonts w:ascii="Arial" w:eastAsia="Arial" w:hAnsi="Arial" w:cs="Arial"/>
          <w:sz w:val="22"/>
          <w:szCs w:val="22"/>
        </w:rPr>
        <w:t xml:space="preserve"> </w:t>
      </w:r>
    </w:p>
    <w:p w:rsidR="004450FC" w:rsidRDefault="004450FC">
      <w:pPr>
        <w:rPr>
          <w:rFonts w:ascii="Arial" w:eastAsia="Arial" w:hAnsi="Arial" w:cs="Arial"/>
          <w:sz w:val="22"/>
          <w:szCs w:val="22"/>
        </w:rPr>
      </w:pP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br w:type="page"/>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b/>
          <w:sz w:val="22"/>
          <w:szCs w:val="22"/>
        </w:rPr>
      </w:pPr>
      <w:r>
        <w:rPr>
          <w:rFonts w:ascii="Arial" w:eastAsia="Arial" w:hAnsi="Arial" w:cs="Arial"/>
          <w:b/>
          <w:sz w:val="22"/>
          <w:szCs w:val="22"/>
        </w:rPr>
        <w:lastRenderedPageBreak/>
        <w:t>Governor Linked Responsibilities:</w:t>
      </w:r>
    </w:p>
    <w:p w:rsidR="004450FC" w:rsidRDefault="004450FC">
      <w:pPr>
        <w:tabs>
          <w:tab w:val="left" w:pos="720"/>
          <w:tab w:val="left" w:pos="2835"/>
          <w:tab w:val="left" w:pos="4560"/>
          <w:tab w:val="left" w:pos="6768"/>
          <w:tab w:val="left" w:pos="8784"/>
        </w:tabs>
        <w:spacing w:line="228" w:lineRule="auto"/>
        <w:jc w:val="both"/>
        <w:rPr>
          <w:rFonts w:ascii="Arial" w:eastAsia="Arial" w:hAnsi="Arial" w:cs="Arial"/>
          <w:i/>
          <w:sz w:val="22"/>
          <w:szCs w:val="22"/>
        </w:rPr>
      </w:pPr>
    </w:p>
    <w:p w:rsidR="004450FC" w:rsidRDefault="004450FC">
      <w:pPr>
        <w:tabs>
          <w:tab w:val="left" w:pos="720"/>
          <w:tab w:val="left" w:pos="2835"/>
          <w:tab w:val="left" w:pos="4560"/>
          <w:tab w:val="left" w:pos="6768"/>
          <w:tab w:val="left" w:pos="8784"/>
        </w:tabs>
        <w:spacing w:line="228" w:lineRule="auto"/>
        <w:jc w:val="both"/>
        <w:rPr>
          <w:rFonts w:ascii="Arial" w:eastAsia="Arial" w:hAnsi="Arial" w:cs="Arial"/>
          <w:sz w:val="22"/>
          <w:szCs w:val="22"/>
        </w:rPr>
      </w:pP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u w:val="single"/>
        </w:rPr>
      </w:pPr>
      <w:r>
        <w:rPr>
          <w:rFonts w:ascii="Arial" w:eastAsia="Arial" w:hAnsi="Arial" w:cs="Arial"/>
          <w:b/>
          <w:sz w:val="22"/>
          <w:szCs w:val="22"/>
          <w:u w:val="single"/>
        </w:rPr>
        <w:t>School Development Plan Oversight</w:t>
      </w:r>
    </w:p>
    <w:p w:rsidR="004450FC" w:rsidRDefault="004450FC">
      <w:pPr>
        <w:tabs>
          <w:tab w:val="left" w:pos="720"/>
          <w:tab w:val="left" w:pos="2835"/>
          <w:tab w:val="left" w:pos="4560"/>
          <w:tab w:val="left" w:pos="6768"/>
          <w:tab w:val="left" w:pos="8784"/>
        </w:tabs>
        <w:spacing w:line="228" w:lineRule="auto"/>
        <w:jc w:val="both"/>
        <w:rPr>
          <w:rFonts w:ascii="Arial" w:eastAsia="Arial" w:hAnsi="Arial" w:cs="Arial"/>
          <w:sz w:val="22"/>
          <w:szCs w:val="22"/>
        </w:rPr>
      </w:pPr>
    </w:p>
    <w:p w:rsidR="004450FC" w:rsidRDefault="004450FC">
      <w:pPr>
        <w:tabs>
          <w:tab w:val="left" w:pos="720"/>
          <w:tab w:val="left" w:pos="2835"/>
          <w:tab w:val="left" w:pos="4560"/>
          <w:tab w:val="left" w:pos="6768"/>
          <w:tab w:val="left" w:pos="8784"/>
        </w:tabs>
        <w:spacing w:line="228" w:lineRule="auto"/>
        <w:jc w:val="both"/>
        <w:rPr>
          <w:rFonts w:ascii="Arial" w:eastAsia="Arial" w:hAnsi="Arial" w:cs="Arial"/>
          <w:sz w:val="22"/>
          <w:szCs w:val="22"/>
        </w:rPr>
      </w:pP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u w:val="single"/>
        </w:rPr>
      </w:pPr>
      <w:r>
        <w:rPr>
          <w:rFonts w:ascii="Arial" w:eastAsia="Arial" w:hAnsi="Arial" w:cs="Arial"/>
          <w:b/>
          <w:sz w:val="22"/>
          <w:szCs w:val="22"/>
          <w:u w:val="single"/>
        </w:rPr>
        <w:t>Post Ofsted Action Plan Oversight</w:t>
      </w:r>
    </w:p>
    <w:p w:rsidR="004450FC" w:rsidRDefault="004450FC">
      <w:pPr>
        <w:tabs>
          <w:tab w:val="left" w:pos="720"/>
          <w:tab w:val="left" w:pos="2835"/>
          <w:tab w:val="left" w:pos="4560"/>
          <w:tab w:val="left" w:pos="6768"/>
          <w:tab w:val="left" w:pos="8784"/>
        </w:tabs>
        <w:spacing w:line="228" w:lineRule="auto"/>
        <w:jc w:val="both"/>
        <w:rPr>
          <w:rFonts w:ascii="Arial" w:eastAsia="Arial" w:hAnsi="Arial" w:cs="Arial"/>
          <w:sz w:val="22"/>
          <w:szCs w:val="22"/>
        </w:rPr>
      </w:pP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Use key points</w:t>
      </w:r>
    </w:p>
    <w:p w:rsidR="004450FC" w:rsidRPr="008A195A" w:rsidRDefault="008A195A" w:rsidP="008A195A">
      <w:pPr>
        <w:pStyle w:val="ListParagraph"/>
        <w:numPr>
          <w:ilvl w:val="0"/>
          <w:numId w:val="7"/>
        </w:numPr>
        <w:tabs>
          <w:tab w:val="left" w:pos="720"/>
          <w:tab w:val="left" w:pos="2835"/>
          <w:tab w:val="left" w:pos="6768"/>
          <w:tab w:val="left" w:pos="8784"/>
        </w:tabs>
        <w:spacing w:line="228" w:lineRule="auto"/>
        <w:jc w:val="both"/>
        <w:rPr>
          <w:rFonts w:ascii="Arial" w:eastAsia="Arial" w:hAnsi="Arial" w:cs="Arial"/>
          <w:sz w:val="22"/>
          <w:szCs w:val="22"/>
        </w:rPr>
      </w:pPr>
      <w:r w:rsidRPr="008A195A">
        <w:rPr>
          <w:rFonts w:ascii="Arial" w:eastAsia="Arial" w:hAnsi="Arial" w:cs="Arial"/>
          <w:sz w:val="22"/>
          <w:szCs w:val="22"/>
        </w:rPr>
        <w:t>Strengthen effectiveness of leaders and governors</w:t>
      </w:r>
    </w:p>
    <w:p w:rsidR="008A195A" w:rsidRDefault="008A195A" w:rsidP="008A195A">
      <w:pPr>
        <w:pStyle w:val="ListParagraph"/>
        <w:numPr>
          <w:ilvl w:val="0"/>
          <w:numId w:val="7"/>
        </w:numPr>
        <w:tabs>
          <w:tab w:val="left" w:pos="720"/>
          <w:tab w:val="left" w:pos="2835"/>
          <w:tab w:val="left" w:pos="6768"/>
          <w:tab w:val="left" w:pos="8784"/>
        </w:tabs>
        <w:spacing w:line="228" w:lineRule="auto"/>
        <w:jc w:val="both"/>
        <w:rPr>
          <w:rFonts w:ascii="Arial" w:eastAsia="Arial" w:hAnsi="Arial" w:cs="Arial"/>
          <w:sz w:val="22"/>
          <w:szCs w:val="22"/>
        </w:rPr>
      </w:pPr>
      <w:r w:rsidRPr="008A195A">
        <w:rPr>
          <w:rFonts w:ascii="Arial" w:eastAsia="Arial" w:hAnsi="Arial" w:cs="Arial"/>
          <w:sz w:val="22"/>
          <w:szCs w:val="22"/>
        </w:rPr>
        <w:t xml:space="preserve">Improve the quality and consistency of teaching and learning across all Key stages and so that pupils make strong progress and are stretched to reach their potential. </w:t>
      </w:r>
    </w:p>
    <w:p w:rsidR="008A195A" w:rsidRPr="008A195A" w:rsidRDefault="008A195A" w:rsidP="008A195A">
      <w:pPr>
        <w:pStyle w:val="ListParagraph"/>
        <w:numPr>
          <w:ilvl w:val="0"/>
          <w:numId w:val="7"/>
        </w:numPr>
        <w:tabs>
          <w:tab w:val="left" w:pos="720"/>
          <w:tab w:val="left" w:pos="2835"/>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 xml:space="preserve">Ensure </w:t>
      </w:r>
      <w:proofErr w:type="gramStart"/>
      <w:r>
        <w:rPr>
          <w:rFonts w:ascii="Arial" w:eastAsia="Arial" w:hAnsi="Arial" w:cs="Arial"/>
          <w:sz w:val="22"/>
          <w:szCs w:val="22"/>
        </w:rPr>
        <w:t>staff have</w:t>
      </w:r>
      <w:proofErr w:type="gramEnd"/>
      <w:r>
        <w:rPr>
          <w:rFonts w:ascii="Arial" w:eastAsia="Arial" w:hAnsi="Arial" w:cs="Arial"/>
          <w:sz w:val="22"/>
          <w:szCs w:val="22"/>
        </w:rPr>
        <w:t xml:space="preserve"> high expectations in the Early years and develop the basics of maths, reading and writing.</w:t>
      </w:r>
    </w:p>
    <w:p w:rsidR="008A195A" w:rsidRPr="008A195A" w:rsidRDefault="008A195A" w:rsidP="008A195A">
      <w:pPr>
        <w:pStyle w:val="ListParagraph"/>
        <w:tabs>
          <w:tab w:val="left" w:pos="720"/>
          <w:tab w:val="left" w:pos="2835"/>
          <w:tab w:val="left" w:pos="6768"/>
          <w:tab w:val="left" w:pos="8784"/>
        </w:tabs>
        <w:spacing w:line="228" w:lineRule="auto"/>
        <w:jc w:val="both"/>
        <w:rPr>
          <w:rFonts w:ascii="Arial" w:eastAsia="Arial" w:hAnsi="Arial" w:cs="Arial"/>
          <w:sz w:val="22"/>
          <w:szCs w:val="22"/>
        </w:rPr>
      </w:pPr>
    </w:p>
    <w:p w:rsidR="008A195A" w:rsidRPr="008A195A" w:rsidRDefault="008A195A" w:rsidP="008A195A">
      <w:pPr>
        <w:pStyle w:val="ListParagraph"/>
        <w:tabs>
          <w:tab w:val="left" w:pos="720"/>
          <w:tab w:val="left" w:pos="2835"/>
          <w:tab w:val="left" w:pos="6768"/>
          <w:tab w:val="left" w:pos="8784"/>
        </w:tabs>
        <w:spacing w:line="228" w:lineRule="auto"/>
        <w:jc w:val="both"/>
        <w:rPr>
          <w:rFonts w:ascii="Arial" w:eastAsia="Arial" w:hAnsi="Arial" w:cs="Arial"/>
          <w:sz w:val="22"/>
          <w:szCs w:val="22"/>
          <w:u w:val="single"/>
        </w:rPr>
      </w:pPr>
    </w:p>
    <w:p w:rsidR="004450FC" w:rsidRDefault="00EB6952">
      <w:pPr>
        <w:tabs>
          <w:tab w:val="left" w:pos="720"/>
          <w:tab w:val="left" w:pos="2835"/>
          <w:tab w:val="left" w:pos="6768"/>
          <w:tab w:val="left" w:pos="8784"/>
        </w:tabs>
        <w:spacing w:line="228" w:lineRule="auto"/>
        <w:jc w:val="both"/>
        <w:rPr>
          <w:rFonts w:ascii="Arial" w:eastAsia="Arial" w:hAnsi="Arial" w:cs="Arial"/>
          <w:sz w:val="22"/>
          <w:szCs w:val="22"/>
          <w:u w:val="single"/>
        </w:rPr>
      </w:pPr>
      <w:r>
        <w:rPr>
          <w:rFonts w:ascii="Arial" w:eastAsia="Arial" w:hAnsi="Arial" w:cs="Arial"/>
          <w:b/>
          <w:sz w:val="22"/>
          <w:szCs w:val="22"/>
          <w:u w:val="single"/>
        </w:rPr>
        <w:t>Governor Responsibilities (exemplars)</w:t>
      </w:r>
    </w:p>
    <w:p w:rsidR="004450FC" w:rsidRDefault="004450FC">
      <w:pPr>
        <w:tabs>
          <w:tab w:val="left" w:pos="720"/>
          <w:tab w:val="left" w:pos="2835"/>
          <w:tab w:val="left" w:pos="6768"/>
          <w:tab w:val="left" w:pos="8784"/>
        </w:tabs>
        <w:spacing w:line="228" w:lineRule="auto"/>
        <w:jc w:val="both"/>
        <w:rPr>
          <w:rFonts w:ascii="Arial" w:eastAsia="Arial" w:hAnsi="Arial" w:cs="Arial"/>
          <w:sz w:val="22"/>
          <w:szCs w:val="22"/>
        </w:rPr>
      </w:pP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S.E.N</w:t>
      </w:r>
      <w:r>
        <w:rPr>
          <w:rFonts w:ascii="Arial" w:eastAsia="Arial" w:hAnsi="Arial" w:cs="Arial"/>
          <w:sz w:val="22"/>
          <w:szCs w:val="22"/>
        </w:rPr>
        <w:tab/>
      </w:r>
      <w:r>
        <w:rPr>
          <w:rFonts w:ascii="Arial" w:eastAsia="Arial" w:hAnsi="Arial" w:cs="Arial"/>
          <w:sz w:val="22"/>
          <w:szCs w:val="22"/>
        </w:rPr>
        <w:t>Equality / Inclusion</w:t>
      </w:r>
      <w:r>
        <w:rPr>
          <w:rFonts w:ascii="Arial" w:eastAsia="Arial" w:hAnsi="Arial" w:cs="Arial"/>
          <w:sz w:val="22"/>
          <w:szCs w:val="22"/>
        </w:rPr>
        <w:tab/>
      </w:r>
      <w:r>
        <w:rPr>
          <w:rFonts w:ascii="Arial" w:eastAsia="Arial" w:hAnsi="Arial" w:cs="Arial"/>
          <w:sz w:val="22"/>
          <w:szCs w:val="22"/>
        </w:rPr>
        <w:tab/>
        <w:t>Joanne Townsend</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Quality of Teaching</w:t>
      </w:r>
      <w:r>
        <w:rPr>
          <w:rFonts w:ascii="Arial" w:eastAsia="Arial" w:hAnsi="Arial" w:cs="Arial"/>
          <w:sz w:val="22"/>
          <w:szCs w:val="22"/>
        </w:rPr>
        <w:tab/>
      </w:r>
      <w:r>
        <w:rPr>
          <w:rFonts w:ascii="Arial" w:eastAsia="Arial" w:hAnsi="Arial" w:cs="Arial"/>
          <w:sz w:val="22"/>
          <w:szCs w:val="22"/>
        </w:rPr>
        <w:tab/>
        <w:t>Jeff Sanders</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Pupil Premium</w:t>
      </w:r>
      <w:r>
        <w:rPr>
          <w:rFonts w:ascii="Arial" w:eastAsia="Arial" w:hAnsi="Arial" w:cs="Arial"/>
          <w:sz w:val="22"/>
          <w:szCs w:val="22"/>
        </w:rPr>
        <w:tab/>
      </w:r>
      <w:r>
        <w:rPr>
          <w:rFonts w:ascii="Arial" w:eastAsia="Arial" w:hAnsi="Arial" w:cs="Arial"/>
          <w:sz w:val="22"/>
          <w:szCs w:val="22"/>
        </w:rPr>
        <w:tab/>
        <w:t>Jean Parkinson</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Numeracy</w:t>
      </w:r>
      <w:r>
        <w:rPr>
          <w:rFonts w:ascii="Arial" w:eastAsia="Arial" w:hAnsi="Arial" w:cs="Arial"/>
          <w:sz w:val="22"/>
          <w:szCs w:val="22"/>
        </w:rPr>
        <w:tab/>
      </w:r>
      <w:r>
        <w:rPr>
          <w:rFonts w:ascii="Arial" w:eastAsia="Arial" w:hAnsi="Arial" w:cs="Arial"/>
          <w:sz w:val="22"/>
          <w:szCs w:val="22"/>
        </w:rPr>
        <w:tab/>
        <w:t>Jeff Sanders</w:t>
      </w:r>
      <w:r>
        <w:rPr>
          <w:rFonts w:ascii="Arial" w:eastAsia="Arial" w:hAnsi="Arial" w:cs="Arial"/>
          <w:sz w:val="22"/>
          <w:szCs w:val="22"/>
        </w:rPr>
        <w:tab/>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Governor Training / Induction</w:t>
      </w:r>
      <w:r>
        <w:rPr>
          <w:rFonts w:ascii="Arial" w:eastAsia="Arial" w:hAnsi="Arial" w:cs="Arial"/>
          <w:sz w:val="22"/>
          <w:szCs w:val="22"/>
        </w:rPr>
        <w:tab/>
        <w:t>Joanne Townsend</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Writing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Melanie </w:t>
      </w:r>
      <w:proofErr w:type="spellStart"/>
      <w:r>
        <w:rPr>
          <w:rFonts w:ascii="Arial" w:eastAsia="Arial" w:hAnsi="Arial" w:cs="Arial"/>
          <w:sz w:val="22"/>
          <w:szCs w:val="22"/>
        </w:rPr>
        <w:t>Hudspeth</w:t>
      </w:r>
      <w:proofErr w:type="spellEnd"/>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Early Years</w:t>
      </w:r>
      <w:r>
        <w:rPr>
          <w:rFonts w:ascii="Arial" w:eastAsia="Arial" w:hAnsi="Arial" w:cs="Arial"/>
          <w:sz w:val="22"/>
          <w:szCs w:val="22"/>
        </w:rPr>
        <w:tab/>
      </w:r>
      <w:r>
        <w:rPr>
          <w:rFonts w:ascii="Arial" w:eastAsia="Arial" w:hAnsi="Arial" w:cs="Arial"/>
          <w:sz w:val="22"/>
          <w:szCs w:val="22"/>
        </w:rPr>
        <w:tab/>
        <w:t>Karen Reed</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Child Protection</w:t>
      </w:r>
      <w:r>
        <w:rPr>
          <w:rFonts w:ascii="Arial" w:eastAsia="Arial" w:hAnsi="Arial" w:cs="Arial"/>
          <w:sz w:val="22"/>
          <w:szCs w:val="22"/>
        </w:rPr>
        <w:tab/>
      </w:r>
      <w:r>
        <w:rPr>
          <w:rFonts w:ascii="Arial" w:eastAsia="Arial" w:hAnsi="Arial" w:cs="Arial"/>
          <w:sz w:val="22"/>
          <w:szCs w:val="22"/>
        </w:rPr>
        <w:tab/>
        <w:t>Joanne Townsend</w:t>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ASP</w:t>
      </w:r>
      <w:r>
        <w:rPr>
          <w:rFonts w:ascii="Arial" w:eastAsia="Arial" w:hAnsi="Arial" w:cs="Arial"/>
          <w:sz w:val="22"/>
          <w:szCs w:val="22"/>
        </w:rPr>
        <w:tab/>
        <w:t>- Data</w:t>
      </w:r>
      <w:r>
        <w:rPr>
          <w:rFonts w:ascii="Arial" w:eastAsia="Arial" w:hAnsi="Arial" w:cs="Arial"/>
          <w:sz w:val="22"/>
          <w:szCs w:val="22"/>
        </w:rPr>
        <w:tab/>
      </w:r>
      <w:r>
        <w:rPr>
          <w:rFonts w:ascii="Arial" w:eastAsia="Arial" w:hAnsi="Arial" w:cs="Arial"/>
          <w:sz w:val="22"/>
          <w:szCs w:val="22"/>
        </w:rPr>
        <w:tab/>
        <w:t>Fiona Ellis</w:t>
      </w:r>
      <w:r>
        <w:rPr>
          <w:rFonts w:ascii="Arial" w:eastAsia="Arial" w:hAnsi="Arial" w:cs="Arial"/>
          <w:sz w:val="22"/>
          <w:szCs w:val="22"/>
        </w:rPr>
        <w:tab/>
      </w:r>
    </w:p>
    <w:p w:rsidR="004450FC"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Middle management/ leadership</w:t>
      </w:r>
      <w:r>
        <w:rPr>
          <w:rFonts w:ascii="Arial" w:eastAsia="Arial" w:hAnsi="Arial" w:cs="Arial"/>
          <w:sz w:val="22"/>
          <w:szCs w:val="22"/>
        </w:rPr>
        <w:tab/>
        <w:t>Alan Todd</w:t>
      </w:r>
    </w:p>
    <w:p w:rsidR="00EB6952" w:rsidRDefault="00EB6952">
      <w:pPr>
        <w:tabs>
          <w:tab w:val="left" w:pos="720"/>
          <w:tab w:val="left" w:pos="2835"/>
          <w:tab w:val="left" w:pos="4560"/>
          <w:tab w:val="left" w:pos="6768"/>
          <w:tab w:val="left" w:pos="8784"/>
        </w:tabs>
        <w:spacing w:line="228" w:lineRule="auto"/>
        <w:jc w:val="both"/>
        <w:rPr>
          <w:rFonts w:ascii="Arial" w:eastAsia="Arial" w:hAnsi="Arial" w:cs="Arial"/>
          <w:sz w:val="22"/>
          <w:szCs w:val="22"/>
        </w:rPr>
      </w:pPr>
      <w:r>
        <w:rPr>
          <w:rFonts w:ascii="Arial" w:eastAsia="Arial" w:hAnsi="Arial" w:cs="Arial"/>
          <w:sz w:val="22"/>
          <w:szCs w:val="22"/>
        </w:rPr>
        <w:t>Health and Safety</w:t>
      </w:r>
      <w:r>
        <w:rPr>
          <w:rFonts w:ascii="Arial" w:eastAsia="Arial" w:hAnsi="Arial" w:cs="Arial"/>
          <w:sz w:val="22"/>
          <w:szCs w:val="22"/>
        </w:rPr>
        <w:tab/>
      </w:r>
      <w:r>
        <w:rPr>
          <w:rFonts w:ascii="Arial" w:eastAsia="Arial" w:hAnsi="Arial" w:cs="Arial"/>
          <w:sz w:val="22"/>
          <w:szCs w:val="22"/>
        </w:rPr>
        <w:tab/>
        <w:t>Alan Todd</w:t>
      </w:r>
    </w:p>
    <w:sectPr w:rsidR="00EB6952">
      <w:footerReference w:type="first" r:id="rId9"/>
      <w:pgSz w:w="11909" w:h="16834"/>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952">
      <w:r>
        <w:separator/>
      </w:r>
    </w:p>
  </w:endnote>
  <w:endnote w:type="continuationSeparator" w:id="0">
    <w:p w:rsidR="00000000" w:rsidRDefault="00EB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FC" w:rsidRDefault="00EB6952">
    <w:pPr>
      <w:tabs>
        <w:tab w:val="center" w:pos="4513"/>
        <w:tab w:val="right" w:pos="9026"/>
      </w:tabs>
      <w:spacing w:after="576"/>
      <w:rPr>
        <w:rFonts w:ascii="Arial" w:eastAsia="Arial" w:hAnsi="Arial" w:cs="Arial"/>
        <w:sz w:val="16"/>
        <w:szCs w:val="16"/>
      </w:rPr>
    </w:pPr>
    <w:r>
      <w:rPr>
        <w:rFonts w:ascii="Arial" w:eastAsia="Arial" w:hAnsi="Arial" w:cs="Arial"/>
        <w:sz w:val="16"/>
        <w:szCs w:val="16"/>
      </w:rPr>
      <w:t>S:\Governing Bodies\Committee Structures\2013 2 x committee + HT Delegation.doc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6952">
      <w:r>
        <w:separator/>
      </w:r>
    </w:p>
  </w:footnote>
  <w:footnote w:type="continuationSeparator" w:id="0">
    <w:p w:rsidR="00000000" w:rsidRDefault="00EB6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E2D"/>
    <w:multiLevelType w:val="multilevel"/>
    <w:tmpl w:val="1A8CBD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A543CAD"/>
    <w:multiLevelType w:val="multilevel"/>
    <w:tmpl w:val="E57E97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4FB76F5A"/>
    <w:multiLevelType w:val="multilevel"/>
    <w:tmpl w:val="18FC03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52A70A20"/>
    <w:multiLevelType w:val="multilevel"/>
    <w:tmpl w:val="4F3AD9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550450F2"/>
    <w:multiLevelType w:val="hybridMultilevel"/>
    <w:tmpl w:val="34FE482C"/>
    <w:lvl w:ilvl="0" w:tplc="97063720">
      <w:start w:val="8"/>
      <w:numFmt w:val="bullet"/>
      <w:lvlText w:val=""/>
      <w:lvlJc w:val="left"/>
      <w:pPr>
        <w:ind w:left="720" w:hanging="360"/>
      </w:pPr>
      <w:rPr>
        <w:rFonts w:ascii="Symbol" w:eastAsia="Arial"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D73FC"/>
    <w:multiLevelType w:val="multilevel"/>
    <w:tmpl w:val="BD3E9A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35D2294"/>
    <w:multiLevelType w:val="multilevel"/>
    <w:tmpl w:val="72B61A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50FC"/>
    <w:rsid w:val="002453F3"/>
    <w:rsid w:val="003321AB"/>
    <w:rsid w:val="004450FC"/>
    <w:rsid w:val="008A195A"/>
    <w:rsid w:val="00A70E13"/>
    <w:rsid w:val="00E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1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8B18-DAE4-49CB-BE22-67CC668A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2017-12-19T11:46:00Z</dcterms:created>
  <dcterms:modified xsi:type="dcterms:W3CDTF">2017-12-19T11:46:00Z</dcterms:modified>
</cp:coreProperties>
</file>