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77" w:rsidRDefault="0018191D" w:rsidP="00084177">
      <w:pPr>
        <w:pStyle w:val="NoSpacing"/>
        <w:jc w:val="center"/>
        <w:rPr>
          <w:rFonts w:ascii="Comic Sans MS" w:hAnsi="Comic Sans MS"/>
          <w:b/>
          <w:sz w:val="48"/>
          <w:szCs w:val="48"/>
          <w:u w:val="single"/>
          <w:lang w:val="en-GB"/>
        </w:rPr>
      </w:pPr>
      <w:proofErr w:type="spellStart"/>
      <w:r>
        <w:rPr>
          <w:rFonts w:ascii="Comic Sans MS" w:hAnsi="Comic Sans MS"/>
          <w:b/>
          <w:sz w:val="48"/>
          <w:szCs w:val="48"/>
          <w:u w:val="single"/>
          <w:lang w:val="en-GB"/>
        </w:rPr>
        <w:t>Cambois</w:t>
      </w:r>
      <w:proofErr w:type="spellEnd"/>
      <w:r>
        <w:rPr>
          <w:rFonts w:ascii="Comic Sans MS" w:hAnsi="Comic Sans MS"/>
          <w:b/>
          <w:sz w:val="48"/>
          <w:szCs w:val="48"/>
          <w:u w:val="single"/>
          <w:lang w:val="en-GB"/>
        </w:rPr>
        <w:t xml:space="preserve"> </w:t>
      </w:r>
      <w:r w:rsidR="00084177" w:rsidRPr="00084177">
        <w:rPr>
          <w:rFonts w:ascii="Comic Sans MS" w:hAnsi="Comic Sans MS"/>
          <w:b/>
          <w:sz w:val="48"/>
          <w:szCs w:val="48"/>
          <w:u w:val="single"/>
          <w:lang w:val="en-GB"/>
        </w:rPr>
        <w:t>Primary School</w:t>
      </w:r>
    </w:p>
    <w:p w:rsidR="00AA6841" w:rsidRPr="00084177" w:rsidRDefault="00AA6841" w:rsidP="00084177">
      <w:pPr>
        <w:pStyle w:val="NoSpacing"/>
        <w:jc w:val="center"/>
        <w:rPr>
          <w:rFonts w:ascii="Comic Sans MS" w:hAnsi="Comic Sans MS"/>
          <w:b/>
          <w:sz w:val="48"/>
          <w:szCs w:val="48"/>
          <w:u w:val="single"/>
          <w:lang w:val="en-GB"/>
        </w:rPr>
      </w:pPr>
      <w:r>
        <w:rPr>
          <w:rFonts w:ascii="Comic Sans MS" w:hAnsi="Comic Sans MS"/>
          <w:b/>
          <w:noProof/>
          <w:sz w:val="48"/>
          <w:szCs w:val="48"/>
          <w:u w:val="single"/>
          <w:lang w:val="en-GB" w:eastAsia="en-GB"/>
        </w:rPr>
        <w:drawing>
          <wp:inline distT="0" distB="0" distL="0" distR="0">
            <wp:extent cx="11715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188" cy="1171188"/>
                    </a:xfrm>
                    <a:prstGeom prst="rect">
                      <a:avLst/>
                    </a:prstGeom>
                  </pic:spPr>
                </pic:pic>
              </a:graphicData>
            </a:graphic>
          </wp:inline>
        </w:drawing>
      </w:r>
    </w:p>
    <w:p w:rsidR="00084177" w:rsidRDefault="00084177" w:rsidP="00084177">
      <w:pPr>
        <w:pStyle w:val="NoSpacing"/>
        <w:jc w:val="center"/>
        <w:rPr>
          <w:rFonts w:ascii="Comic Sans MS" w:hAnsi="Comic Sans MS"/>
          <w:b/>
          <w:sz w:val="48"/>
          <w:szCs w:val="48"/>
          <w:u w:val="single"/>
          <w:lang w:val="en-GB"/>
        </w:rPr>
      </w:pPr>
      <w:r w:rsidRPr="00084177">
        <w:rPr>
          <w:rFonts w:ascii="Comic Sans MS" w:hAnsi="Comic Sans MS"/>
          <w:b/>
          <w:sz w:val="48"/>
          <w:szCs w:val="48"/>
          <w:u w:val="single"/>
          <w:lang w:val="en-GB"/>
        </w:rPr>
        <w:t>Social Media Policy</w:t>
      </w:r>
    </w:p>
    <w:p w:rsidR="00AA6841" w:rsidRPr="00AA6841" w:rsidRDefault="00AA6841" w:rsidP="00084177">
      <w:pPr>
        <w:pStyle w:val="NoSpacing"/>
        <w:jc w:val="center"/>
        <w:rPr>
          <w:rFonts w:ascii="Comic Sans MS" w:hAnsi="Comic Sans MS"/>
          <w:b/>
          <w:sz w:val="24"/>
          <w:szCs w:val="24"/>
          <w:u w:val="single"/>
          <w:lang w:val="en-GB"/>
        </w:rPr>
      </w:pPr>
      <w:r w:rsidRPr="00AA6841">
        <w:rPr>
          <w:rFonts w:ascii="Comic Sans MS" w:hAnsi="Comic Sans MS"/>
          <w:b/>
          <w:sz w:val="24"/>
          <w:szCs w:val="24"/>
          <w:u w:val="single"/>
          <w:lang w:val="en-GB"/>
        </w:rPr>
        <w:t>UPDATED Sept 2018</w:t>
      </w:r>
    </w:p>
    <w:p w:rsid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Social media and social networking sites play an important role in the lives of many people. We recognise that sites bring risks, but equally there are many benefits to be reaped. This gives clarity to the way in which social media/mobile phones are to be used by pupils, social media/mobile phones are to be used by pupils, governors, visitors, parent help</w:t>
      </w:r>
      <w:r>
        <w:rPr>
          <w:rFonts w:ascii="Comic Sans MS" w:eastAsia="Calibri" w:hAnsi="Comic Sans MS" w:cs="Tahoma"/>
          <w:sz w:val="24"/>
        </w:rPr>
        <w:t xml:space="preserve">ers and school staff at </w:t>
      </w:r>
      <w:proofErr w:type="spellStart"/>
      <w:r w:rsidR="0018191D">
        <w:rPr>
          <w:rFonts w:ascii="Comic Sans MS" w:eastAsia="Calibri" w:hAnsi="Comic Sans MS" w:cs="Tahoma"/>
          <w:sz w:val="24"/>
        </w:rPr>
        <w:t>Cambois</w:t>
      </w:r>
      <w:proofErr w:type="spellEnd"/>
      <w:r w:rsidRPr="00084177">
        <w:rPr>
          <w:rFonts w:ascii="Comic Sans MS" w:eastAsia="Calibri" w:hAnsi="Comic Sans MS" w:cs="Tahoma"/>
          <w:sz w:val="24"/>
        </w:rPr>
        <w:t xml:space="preserve"> Primary School. It will also provide guidance for parents.</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There are four key areas:</w:t>
      </w: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A. The use of social networking sites by pupils within school</w:t>
      </w: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B. Use of social networking by staff in a personal capacity</w:t>
      </w: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C. Comments posted by parents/</w:t>
      </w:r>
      <w:proofErr w:type="spellStart"/>
      <w:r w:rsidRPr="00084177">
        <w:rPr>
          <w:rFonts w:ascii="Comic Sans MS" w:eastAsia="Calibri" w:hAnsi="Comic Sans MS" w:cs="Tahoma"/>
          <w:b/>
          <w:bCs/>
          <w:sz w:val="24"/>
        </w:rPr>
        <w:t>carers</w:t>
      </w:r>
      <w:proofErr w:type="spellEnd"/>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D. Dealing with incidents of online bullying</w:t>
      </w:r>
    </w:p>
    <w:p w:rsidR="00084177" w:rsidRP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A. The use of social networking sites by pupils within school</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 xml:space="preserve">The school's Acceptable Use Policy (AUP) outlines the rules for using IT in school and these rules therefore apply to use of social networking sites. Such sites should not be used/accessed in school unless under the direction of a teacher and for a purpose clearly apparent from the learning objective of the relevant learning experience. </w:t>
      </w:r>
      <w:r w:rsidR="0018191D">
        <w:rPr>
          <w:rFonts w:ascii="Comic Sans MS" w:eastAsia="Calibri" w:hAnsi="Comic Sans MS" w:cs="Tahoma"/>
          <w:sz w:val="24"/>
        </w:rPr>
        <w:t>Social media sites should not be used in school at all.</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In terms of private use of social networking sites by a child it is generally understood that children</w:t>
      </w:r>
      <w:r w:rsidRPr="00084177">
        <w:rPr>
          <w:rFonts w:ascii="Comic Sans MS" w:eastAsia="Calibri" w:hAnsi="Comic Sans MS"/>
          <w:sz w:val="24"/>
        </w:rPr>
        <w:t xml:space="preserve"> </w:t>
      </w:r>
      <w:r w:rsidRPr="00084177">
        <w:rPr>
          <w:rFonts w:ascii="Comic Sans MS" w:eastAsia="Calibri" w:hAnsi="Comic Sans MS" w:cs="Tahoma"/>
          <w:sz w:val="24"/>
        </w:rPr>
        <w:t xml:space="preserve">under the age of 13 are not permitted to be registered, including Facebook and Instagram to name two. </w:t>
      </w:r>
    </w:p>
    <w:p w:rsidR="00084177" w:rsidRDefault="00084177" w:rsidP="00084177">
      <w:pPr>
        <w:pStyle w:val="NoSpacing"/>
        <w:rPr>
          <w:rFonts w:ascii="Comic Sans MS" w:eastAsia="Calibri" w:hAnsi="Comic Sans MS" w:cs="Tahoma"/>
          <w:b/>
          <w:bCs/>
          <w:sz w:val="24"/>
        </w:rPr>
      </w:pPr>
    </w:p>
    <w:p w:rsid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B. Use of social networking by staff in a personal capacity</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lastRenderedPageBreak/>
        <w:t>It is possible that a high proportion of staff will have their own social networking site accounts. It is</w:t>
      </w:r>
      <w:r w:rsidRPr="00084177">
        <w:rPr>
          <w:rFonts w:ascii="Comic Sans MS" w:eastAsia="Calibri" w:hAnsi="Comic Sans MS"/>
          <w:sz w:val="24"/>
        </w:rPr>
        <w:t xml:space="preserve"> </w:t>
      </w:r>
      <w:r w:rsidRPr="00084177">
        <w:rPr>
          <w:rFonts w:ascii="Comic Sans MS" w:eastAsia="Calibri" w:hAnsi="Comic Sans MS" w:cs="Tahoma"/>
          <w:sz w:val="24"/>
        </w:rPr>
        <w:t>important for them to protect their professional reputation by ensuring that they use their</w:t>
      </w:r>
      <w:r w:rsidRPr="00084177">
        <w:rPr>
          <w:rFonts w:ascii="Comic Sans MS" w:eastAsia="Calibri" w:hAnsi="Comic Sans MS"/>
          <w:sz w:val="24"/>
        </w:rPr>
        <w:t xml:space="preserve"> </w:t>
      </w:r>
      <w:r w:rsidRPr="00084177">
        <w:rPr>
          <w:rFonts w:ascii="Comic Sans MS" w:eastAsia="Calibri" w:hAnsi="Comic Sans MS" w:cs="Tahoma"/>
          <w:sz w:val="24"/>
        </w:rPr>
        <w:t>personal accounts in an appropriate manner.</w:t>
      </w:r>
    </w:p>
    <w:p w:rsidR="00084177" w:rsidRPr="00084177" w:rsidRDefault="00084177" w:rsidP="00084177">
      <w:pPr>
        <w:pStyle w:val="NoSpacing"/>
        <w:rPr>
          <w:rFonts w:ascii="Comic Sans MS" w:eastAsia="Calibri" w:hAnsi="Comic Sans MS" w:cs="Tahoma"/>
          <w:sz w:val="24"/>
        </w:rPr>
      </w:pPr>
    </w:p>
    <w:p w:rsidR="00084177" w:rsidRDefault="00084177" w:rsidP="00084177">
      <w:pPr>
        <w:pStyle w:val="NoSpacing"/>
        <w:rPr>
          <w:rFonts w:ascii="Comic Sans MS" w:eastAsia="Calibri" w:hAnsi="Comic Sans MS" w:cs="Tahoma"/>
          <w:sz w:val="24"/>
        </w:rPr>
      </w:pPr>
    </w:p>
    <w:p w:rsid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Guidelines are issued to staff:</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 xml:space="preserve">Staff must </w:t>
      </w:r>
      <w:r w:rsidRPr="00084177">
        <w:rPr>
          <w:rFonts w:ascii="Comic Sans MS" w:eastAsia="Calibri" w:hAnsi="Comic Sans MS" w:cs="Tahoma"/>
          <w:b/>
          <w:sz w:val="24"/>
        </w:rPr>
        <w:t>never</w:t>
      </w:r>
      <w:r w:rsidRPr="00084177">
        <w:rPr>
          <w:rFonts w:ascii="Comic Sans MS" w:eastAsia="Calibri" w:hAnsi="Comic Sans MS" w:cs="Tahoma"/>
          <w:sz w:val="24"/>
        </w:rPr>
        <w:t xml:space="preserve"> add pupils as ‘friends’ into their personal accounts (including past pupils under</w:t>
      </w:r>
      <w:r w:rsidRPr="00084177">
        <w:rPr>
          <w:rFonts w:ascii="Comic Sans MS" w:eastAsia="Calibri" w:hAnsi="Comic Sans MS"/>
          <w:sz w:val="24"/>
        </w:rPr>
        <w:t xml:space="preserve"> </w:t>
      </w:r>
      <w:r w:rsidRPr="00084177">
        <w:rPr>
          <w:rFonts w:ascii="Comic Sans MS" w:eastAsia="Calibri" w:hAnsi="Comic Sans MS" w:cs="Tahoma"/>
          <w:sz w:val="24"/>
        </w:rPr>
        <w:t>the age of 16).</w:t>
      </w:r>
    </w:p>
    <w:p w:rsidR="00084177" w:rsidRPr="00084177" w:rsidRDefault="00AA6841" w:rsidP="00084177">
      <w:pPr>
        <w:pStyle w:val="NoSpacing"/>
        <w:numPr>
          <w:ilvl w:val="0"/>
          <w:numId w:val="4"/>
        </w:numPr>
        <w:rPr>
          <w:rFonts w:ascii="Comic Sans MS" w:eastAsia="Calibri" w:hAnsi="Comic Sans MS" w:cs="Tahoma"/>
          <w:sz w:val="24"/>
        </w:rPr>
      </w:pPr>
      <w:r>
        <w:rPr>
          <w:rFonts w:ascii="Comic Sans MS" w:eastAsia="Calibri" w:hAnsi="Comic Sans MS" w:cs="Tahoma"/>
          <w:sz w:val="24"/>
        </w:rPr>
        <w:t>Staff are encouraged not to</w:t>
      </w:r>
      <w:r w:rsidR="0018191D">
        <w:rPr>
          <w:rFonts w:ascii="Comic Sans MS" w:eastAsia="Calibri" w:hAnsi="Comic Sans MS" w:cs="Tahoma"/>
          <w:sz w:val="24"/>
        </w:rPr>
        <w:t xml:space="preserve"> </w:t>
      </w:r>
      <w:r w:rsidR="00084177" w:rsidRPr="00084177">
        <w:rPr>
          <w:rFonts w:ascii="Comic Sans MS" w:eastAsia="Calibri" w:hAnsi="Comic Sans MS" w:cs="Tahoma"/>
          <w:sz w:val="24"/>
        </w:rPr>
        <w:t xml:space="preserve"> add parents as ‘friends’</w:t>
      </w:r>
      <w:r w:rsidR="00084177" w:rsidRPr="00084177">
        <w:rPr>
          <w:rFonts w:ascii="Comic Sans MS" w:eastAsia="Calibri" w:hAnsi="Comic Sans MS"/>
          <w:sz w:val="24"/>
        </w:rPr>
        <w:t xml:space="preserve"> </w:t>
      </w:r>
      <w:r>
        <w:rPr>
          <w:rFonts w:ascii="Comic Sans MS" w:eastAsia="Calibri" w:hAnsi="Comic Sans MS" w:cs="Tahoma"/>
          <w:sz w:val="24"/>
        </w:rPr>
        <w:t>into their personal accounts but if they do they are to be aware of comments made and how they need to refrain from getting involved in them,</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 xml:space="preserve">Staff </w:t>
      </w:r>
      <w:r w:rsidRPr="00084177">
        <w:rPr>
          <w:rFonts w:ascii="Comic Sans MS" w:eastAsia="Calibri" w:hAnsi="Comic Sans MS" w:cs="Tahoma"/>
          <w:b/>
          <w:sz w:val="24"/>
        </w:rPr>
        <w:t>must not</w:t>
      </w:r>
      <w:r w:rsidRPr="00084177">
        <w:rPr>
          <w:rFonts w:ascii="Comic Sans MS" w:eastAsia="Calibri" w:hAnsi="Comic Sans MS" w:cs="Tahoma"/>
          <w:sz w:val="24"/>
        </w:rPr>
        <w:t xml:space="preserve"> post comments about the school, pupils, parents or colleagues including</w:t>
      </w:r>
      <w:r w:rsidRPr="00084177">
        <w:rPr>
          <w:rFonts w:ascii="Comic Sans MS" w:eastAsia="Calibri" w:hAnsi="Comic Sans MS"/>
          <w:sz w:val="24"/>
        </w:rPr>
        <w:t xml:space="preserve"> </w:t>
      </w:r>
      <w:r w:rsidRPr="00084177">
        <w:rPr>
          <w:rFonts w:ascii="Comic Sans MS" w:eastAsia="Calibri" w:hAnsi="Comic Sans MS" w:cs="Tahoma"/>
          <w:sz w:val="24"/>
        </w:rPr>
        <w:t>members of the Governing Body.</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Staff must not use social networking sites within lesson times (for personal use).</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Staff should only use social networking in a way that does not conflict with the current National</w:t>
      </w:r>
      <w:r w:rsidRPr="00084177">
        <w:rPr>
          <w:rFonts w:ascii="Comic Sans MS" w:eastAsia="Calibri" w:hAnsi="Comic Sans MS"/>
          <w:sz w:val="24"/>
        </w:rPr>
        <w:t xml:space="preserve"> </w:t>
      </w:r>
      <w:r w:rsidRPr="00084177">
        <w:rPr>
          <w:rFonts w:ascii="Comic Sans MS" w:eastAsia="Calibri" w:hAnsi="Comic Sans MS" w:cs="Tahoma"/>
          <w:sz w:val="24"/>
        </w:rPr>
        <w:t>Teacher's Standards.</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Staff should review and adjust their privacy settings to give them the appropriate level of</w:t>
      </w:r>
      <w:r w:rsidRPr="00084177">
        <w:rPr>
          <w:rFonts w:ascii="Comic Sans MS" w:eastAsia="Calibri" w:hAnsi="Comic Sans MS"/>
          <w:sz w:val="24"/>
        </w:rPr>
        <w:t xml:space="preserve"> </w:t>
      </w:r>
      <w:r w:rsidRPr="00084177">
        <w:rPr>
          <w:rFonts w:ascii="Comic Sans MS" w:eastAsia="Calibri" w:hAnsi="Comic Sans MS" w:cs="Tahoma"/>
          <w:sz w:val="24"/>
        </w:rPr>
        <w:t>privacy and confidentiality.</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Staff should read and comply with 'Guidance for Safer Working Practice for Adults who Work</w:t>
      </w:r>
      <w:r w:rsidRPr="00084177">
        <w:rPr>
          <w:rFonts w:ascii="Comic Sans MS" w:eastAsia="Calibri" w:hAnsi="Comic Sans MS"/>
          <w:sz w:val="24"/>
        </w:rPr>
        <w:t xml:space="preserve"> </w:t>
      </w:r>
      <w:r w:rsidRPr="00084177">
        <w:rPr>
          <w:rFonts w:ascii="Comic Sans MS" w:eastAsia="Calibri" w:hAnsi="Comic Sans MS" w:cs="Tahoma"/>
          <w:sz w:val="24"/>
        </w:rPr>
        <w:t>with Children and Young People'.</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 xml:space="preserve">Inappropriate use by staff should be referred to the </w:t>
      </w:r>
      <w:proofErr w:type="spellStart"/>
      <w:r w:rsidRPr="00084177">
        <w:rPr>
          <w:rFonts w:ascii="Comic Sans MS" w:eastAsia="Calibri" w:hAnsi="Comic Sans MS" w:cs="Tahoma"/>
          <w:sz w:val="24"/>
        </w:rPr>
        <w:t>Headteacher</w:t>
      </w:r>
      <w:proofErr w:type="spellEnd"/>
      <w:r w:rsidRPr="00084177">
        <w:rPr>
          <w:rFonts w:ascii="Comic Sans MS" w:eastAsia="Calibri" w:hAnsi="Comic Sans MS" w:cs="Tahoma"/>
          <w:sz w:val="24"/>
        </w:rPr>
        <w:t xml:space="preserve"> in the first instance and may</w:t>
      </w:r>
      <w:r w:rsidRPr="00084177">
        <w:rPr>
          <w:rFonts w:ascii="Comic Sans MS" w:eastAsia="Calibri" w:hAnsi="Comic Sans MS"/>
          <w:sz w:val="24"/>
        </w:rPr>
        <w:t xml:space="preserve"> </w:t>
      </w:r>
      <w:r w:rsidRPr="00084177">
        <w:rPr>
          <w:rFonts w:ascii="Comic Sans MS" w:eastAsia="Calibri" w:hAnsi="Comic Sans MS" w:cs="Tahoma"/>
          <w:sz w:val="24"/>
        </w:rPr>
        <w:t>lead to disciplinary action.</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C. Comments posted by parents/</w:t>
      </w:r>
      <w:proofErr w:type="spellStart"/>
      <w:r w:rsidRPr="00084177">
        <w:rPr>
          <w:rFonts w:ascii="Comic Sans MS" w:eastAsia="Calibri" w:hAnsi="Comic Sans MS" w:cs="Tahoma"/>
          <w:b/>
          <w:bCs/>
          <w:sz w:val="24"/>
        </w:rPr>
        <w:t>carers</w:t>
      </w:r>
      <w:proofErr w:type="spellEnd"/>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 xml:space="preserve">Parents and </w:t>
      </w:r>
      <w:proofErr w:type="spellStart"/>
      <w:r w:rsidRPr="00084177">
        <w:rPr>
          <w:rFonts w:ascii="Comic Sans MS" w:eastAsia="Calibri" w:hAnsi="Comic Sans MS" w:cs="Tahoma"/>
          <w:sz w:val="24"/>
        </w:rPr>
        <w:t>carers</w:t>
      </w:r>
      <w:proofErr w:type="spellEnd"/>
      <w:r w:rsidRPr="00084177">
        <w:rPr>
          <w:rFonts w:ascii="Comic Sans MS" w:eastAsia="Calibri" w:hAnsi="Comic Sans MS" w:cs="Tahoma"/>
          <w:sz w:val="24"/>
        </w:rPr>
        <w:t xml:space="preserve"> will be made aware of their responsibilities regarding their use of social</w:t>
      </w:r>
      <w:r w:rsidRPr="00084177">
        <w:rPr>
          <w:rFonts w:ascii="Comic Sans MS" w:eastAsia="Calibri" w:hAnsi="Comic Sans MS"/>
          <w:sz w:val="24"/>
        </w:rPr>
        <w:t xml:space="preserve"> </w:t>
      </w:r>
      <w:r w:rsidRPr="00084177">
        <w:rPr>
          <w:rFonts w:ascii="Comic Sans MS" w:eastAsia="Calibri" w:hAnsi="Comic Sans MS" w:cs="Tahoma"/>
          <w:sz w:val="24"/>
        </w:rPr>
        <w:t>networking.</w:t>
      </w:r>
      <w:r w:rsidRPr="00084177">
        <w:rPr>
          <w:rFonts w:ascii="Comic Sans MS" w:eastAsia="Calibri" w:hAnsi="Comic Sans MS"/>
          <w:sz w:val="24"/>
        </w:rPr>
        <w:t xml:space="preserve"> </w:t>
      </w:r>
      <w:r w:rsidRPr="00084177">
        <w:rPr>
          <w:rFonts w:ascii="Comic Sans MS" w:eastAsia="Calibri" w:hAnsi="Comic Sans MS" w:cs="Tahoma"/>
          <w:sz w:val="24"/>
        </w:rPr>
        <w:t>Methods of school communication include the prospectus, the website, newsletters, letters and verbal discussion. School policies and documents provide further information regarding appropriate channels of communication and means of resolving differences of opinion. Effective communication following principles of mutual respect is the best means of ensuring the best learning experiences for the child.</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Parents must not post pictures of pupils, other than their own children, on social networking</w:t>
      </w:r>
      <w:r w:rsidRPr="00084177">
        <w:rPr>
          <w:rFonts w:ascii="Comic Sans MS" w:eastAsia="Calibri" w:hAnsi="Comic Sans MS"/>
          <w:sz w:val="24"/>
        </w:rPr>
        <w:t xml:space="preserve"> </w:t>
      </w:r>
      <w:r w:rsidRPr="00084177">
        <w:rPr>
          <w:rFonts w:ascii="Comic Sans MS" w:eastAsia="Calibri" w:hAnsi="Comic Sans MS" w:cs="Tahoma"/>
          <w:sz w:val="24"/>
        </w:rPr>
        <w:t>sites where these photographs have been taken at a school event.</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lastRenderedPageBreak/>
        <w:t>Parents should make complaints through official school channels rather than posting them on</w:t>
      </w:r>
      <w:r w:rsidRPr="00084177">
        <w:rPr>
          <w:rFonts w:ascii="Comic Sans MS" w:eastAsia="Calibri" w:hAnsi="Comic Sans MS"/>
          <w:sz w:val="24"/>
        </w:rPr>
        <w:t xml:space="preserve"> </w:t>
      </w:r>
      <w:r w:rsidRPr="00084177">
        <w:rPr>
          <w:rFonts w:ascii="Comic Sans MS" w:eastAsia="Calibri" w:hAnsi="Comic Sans MS" w:cs="Tahoma"/>
          <w:sz w:val="24"/>
        </w:rPr>
        <w:t>social networking sites.</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Parents should not post malicious or fictitious comments on social networking sites about any</w:t>
      </w:r>
      <w:r w:rsidRPr="00084177">
        <w:rPr>
          <w:rFonts w:ascii="Comic Sans MS" w:eastAsia="Calibri" w:hAnsi="Comic Sans MS"/>
          <w:sz w:val="24"/>
        </w:rPr>
        <w:t xml:space="preserve"> </w:t>
      </w:r>
      <w:r w:rsidRPr="00084177">
        <w:rPr>
          <w:rFonts w:ascii="Comic Sans MS" w:eastAsia="Calibri" w:hAnsi="Comic Sans MS" w:cs="Tahoma"/>
          <w:sz w:val="24"/>
        </w:rPr>
        <w:t>member of the school community.</w:t>
      </w:r>
      <w:r w:rsidR="0018191D">
        <w:rPr>
          <w:rFonts w:ascii="Comic Sans MS" w:eastAsia="Calibri" w:hAnsi="Comic Sans MS" w:cs="Tahoma"/>
          <w:sz w:val="24"/>
        </w:rPr>
        <w:t xml:space="preserve"> Any parent doing this is breaking the law and legal advice will be sought.</w:t>
      </w:r>
    </w:p>
    <w:p w:rsidR="00084177" w:rsidRPr="00084177" w:rsidRDefault="00084177" w:rsidP="00084177">
      <w:pPr>
        <w:pStyle w:val="NoSpacing"/>
        <w:rPr>
          <w:rFonts w:ascii="Comic Sans MS" w:eastAsia="Calibri" w:hAnsi="Comic Sans MS" w:cs="Tahoma"/>
          <w:sz w:val="24"/>
        </w:rPr>
      </w:pPr>
    </w:p>
    <w:p w:rsidR="00084177" w:rsidRDefault="00084177" w:rsidP="00084177">
      <w:pPr>
        <w:pStyle w:val="NoSpacing"/>
        <w:rPr>
          <w:rFonts w:ascii="Comic Sans MS" w:eastAsia="Calibri" w:hAnsi="Comic Sans MS" w:cs="Tahoma"/>
          <w:b/>
          <w:bCs/>
          <w:sz w:val="24"/>
        </w:rPr>
      </w:pPr>
    </w:p>
    <w:p w:rsid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D. Dealing with incidents of online bullying/inappropriate use of social networking sites</w:t>
      </w:r>
    </w:p>
    <w:p w:rsidR="00084177" w:rsidRP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The school’s Anti-Bullying Policy sets out the processes and sanctions regarding any type of</w:t>
      </w:r>
      <w:r w:rsidRPr="00084177">
        <w:rPr>
          <w:rFonts w:ascii="Comic Sans MS" w:eastAsia="Calibri" w:hAnsi="Comic Sans MS"/>
          <w:sz w:val="24"/>
        </w:rPr>
        <w:t xml:space="preserve"> </w:t>
      </w:r>
      <w:r w:rsidRPr="00084177">
        <w:rPr>
          <w:rFonts w:ascii="Comic Sans MS" w:eastAsia="Calibri" w:hAnsi="Comic Sans MS" w:cs="Tahoma"/>
          <w:sz w:val="24"/>
        </w:rPr>
        <w:t>bullying by a child on the school roll.</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In the case of inappropriate use of social networking by parents, the Governing Body will contact</w:t>
      </w:r>
      <w:r w:rsidRPr="00084177">
        <w:rPr>
          <w:rFonts w:ascii="Comic Sans MS" w:eastAsia="Calibri" w:hAnsi="Comic Sans MS"/>
          <w:sz w:val="24"/>
        </w:rPr>
        <w:t xml:space="preserve"> </w:t>
      </w:r>
      <w:r w:rsidRPr="00084177">
        <w:rPr>
          <w:rFonts w:ascii="Comic Sans MS" w:eastAsia="Calibri" w:hAnsi="Comic Sans MS" w:cs="Tahoma"/>
          <w:sz w:val="24"/>
        </w:rPr>
        <w:t>the parent asking them to remove such comments and seek redress through the appropriate</w:t>
      </w:r>
      <w:r w:rsidRPr="00084177">
        <w:rPr>
          <w:rFonts w:ascii="Comic Sans MS" w:eastAsia="Calibri" w:hAnsi="Comic Sans MS"/>
          <w:sz w:val="24"/>
        </w:rPr>
        <w:t xml:space="preserve"> </w:t>
      </w:r>
      <w:r w:rsidRPr="00084177">
        <w:rPr>
          <w:rFonts w:ascii="Comic Sans MS" w:eastAsia="Calibri" w:hAnsi="Comic Sans MS" w:cs="Tahoma"/>
          <w:sz w:val="24"/>
        </w:rPr>
        <w:t xml:space="preserve">channels such as the Complaints Policy and will send a letter. </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The Governing Body understands that, “There are circumstances in which police involvement is</w:t>
      </w:r>
      <w:r w:rsidRPr="00084177">
        <w:rPr>
          <w:rFonts w:ascii="Comic Sans MS" w:eastAsia="Calibri" w:hAnsi="Comic Sans MS"/>
          <w:sz w:val="24"/>
        </w:rPr>
        <w:t xml:space="preserve"> </w:t>
      </w:r>
      <w:r w:rsidRPr="00084177">
        <w:rPr>
          <w:rFonts w:ascii="Comic Sans MS" w:eastAsia="Calibri" w:hAnsi="Comic Sans MS" w:cs="Tahoma"/>
          <w:sz w:val="24"/>
        </w:rPr>
        <w:t>appropriate. These include where postings have a racist element or where violence is threatened</w:t>
      </w:r>
      <w:r w:rsidRPr="00084177">
        <w:rPr>
          <w:rFonts w:ascii="Comic Sans MS" w:eastAsia="Calibri" w:hAnsi="Comic Sans MS"/>
          <w:sz w:val="24"/>
        </w:rPr>
        <w:t xml:space="preserve"> </w:t>
      </w:r>
      <w:r w:rsidRPr="00084177">
        <w:rPr>
          <w:rFonts w:ascii="Comic Sans MS" w:eastAsia="Calibri" w:hAnsi="Comic Sans MS" w:cs="Tahoma"/>
          <w:sz w:val="24"/>
        </w:rPr>
        <w:t>or encouraged.” Furthermore, “Laws of defamation and privacy still apply to the web and it is</w:t>
      </w:r>
      <w:r w:rsidRPr="00084177">
        <w:rPr>
          <w:rFonts w:ascii="Comic Sans MS" w:hAnsi="Comic Sans MS"/>
        </w:rPr>
        <w:t xml:space="preserve"> </w:t>
      </w:r>
      <w:r w:rsidRPr="00084177">
        <w:rPr>
          <w:rFonts w:ascii="Comic Sans MS" w:eastAsia="Calibri" w:hAnsi="Comic Sans MS" w:cs="Tahoma"/>
          <w:sz w:val="24"/>
        </w:rPr>
        <w:t>unlawful for statements to be written…which:</w:t>
      </w:r>
    </w:p>
    <w:p w:rsidR="00084177" w:rsidRPr="00084177" w:rsidRDefault="00084177" w:rsidP="00084177">
      <w:pPr>
        <w:pStyle w:val="NoSpacing"/>
        <w:numPr>
          <w:ilvl w:val="0"/>
          <w:numId w:val="5"/>
        </w:numPr>
        <w:rPr>
          <w:rFonts w:ascii="Comic Sans MS" w:eastAsia="Calibri" w:hAnsi="Comic Sans MS" w:cs="Tahoma"/>
          <w:sz w:val="24"/>
        </w:rPr>
      </w:pPr>
      <w:r w:rsidRPr="00084177">
        <w:rPr>
          <w:rFonts w:ascii="Comic Sans MS" w:eastAsia="Calibri" w:hAnsi="Comic Sans MS" w:cs="Tahoma"/>
          <w:sz w:val="24"/>
        </w:rPr>
        <w:t>expose (</w:t>
      </w:r>
      <w:r w:rsidRPr="00084177">
        <w:rPr>
          <w:rFonts w:ascii="Comic Sans MS" w:eastAsia="Calibri" w:hAnsi="Comic Sans MS" w:cs="Tahoma"/>
          <w:i/>
          <w:iCs/>
          <w:sz w:val="24"/>
        </w:rPr>
        <w:t>an individual</w:t>
      </w:r>
      <w:r w:rsidRPr="00084177">
        <w:rPr>
          <w:rFonts w:ascii="Comic Sans MS" w:eastAsia="Calibri" w:hAnsi="Comic Sans MS" w:cs="Tahoma"/>
          <w:sz w:val="24"/>
        </w:rPr>
        <w:t>) to hatred, ridicule or contempt</w:t>
      </w:r>
    </w:p>
    <w:p w:rsidR="00084177" w:rsidRPr="00084177" w:rsidRDefault="00084177" w:rsidP="00084177">
      <w:pPr>
        <w:pStyle w:val="NoSpacing"/>
        <w:numPr>
          <w:ilvl w:val="0"/>
          <w:numId w:val="5"/>
        </w:numPr>
        <w:rPr>
          <w:rFonts w:ascii="Comic Sans MS" w:eastAsia="Calibri" w:hAnsi="Comic Sans MS" w:cs="Tahoma"/>
          <w:sz w:val="24"/>
        </w:rPr>
      </w:pPr>
      <w:r w:rsidRPr="00084177">
        <w:rPr>
          <w:rFonts w:ascii="Comic Sans MS" w:eastAsia="Calibri" w:hAnsi="Comic Sans MS" w:cs="Tahoma"/>
          <w:sz w:val="24"/>
        </w:rPr>
        <w:t>cause (</w:t>
      </w:r>
      <w:r w:rsidRPr="00084177">
        <w:rPr>
          <w:rFonts w:ascii="Comic Sans MS" w:eastAsia="Calibri" w:hAnsi="Comic Sans MS" w:cs="Tahoma"/>
          <w:i/>
          <w:iCs/>
          <w:sz w:val="24"/>
        </w:rPr>
        <w:t>an individual</w:t>
      </w:r>
      <w:r w:rsidRPr="00084177">
        <w:rPr>
          <w:rFonts w:ascii="Comic Sans MS" w:eastAsia="Calibri" w:hAnsi="Comic Sans MS" w:cs="Tahoma"/>
          <w:sz w:val="24"/>
        </w:rPr>
        <w:t>) to be shunned or avoided</w:t>
      </w:r>
    </w:p>
    <w:p w:rsidR="00084177" w:rsidRPr="00084177" w:rsidRDefault="00084177" w:rsidP="00084177">
      <w:pPr>
        <w:pStyle w:val="NoSpacing"/>
        <w:numPr>
          <w:ilvl w:val="0"/>
          <w:numId w:val="5"/>
        </w:numPr>
        <w:rPr>
          <w:rFonts w:ascii="Comic Sans MS" w:eastAsia="Calibri" w:hAnsi="Comic Sans MS" w:cs="Tahoma"/>
          <w:sz w:val="24"/>
        </w:rPr>
      </w:pPr>
      <w:r w:rsidRPr="00084177">
        <w:rPr>
          <w:rFonts w:ascii="Comic Sans MS" w:eastAsia="Calibri" w:hAnsi="Comic Sans MS" w:cs="Tahoma"/>
          <w:sz w:val="24"/>
        </w:rPr>
        <w:t>lower (</w:t>
      </w:r>
      <w:r w:rsidRPr="00084177">
        <w:rPr>
          <w:rFonts w:ascii="Comic Sans MS" w:eastAsia="Calibri" w:hAnsi="Comic Sans MS" w:cs="Tahoma"/>
          <w:i/>
          <w:iCs/>
          <w:sz w:val="24"/>
        </w:rPr>
        <w:t>an individual’s</w:t>
      </w:r>
      <w:r w:rsidRPr="00084177">
        <w:rPr>
          <w:rFonts w:ascii="Comic Sans MS" w:eastAsia="Calibri" w:hAnsi="Comic Sans MS" w:cs="Tahoma"/>
          <w:sz w:val="24"/>
        </w:rPr>
        <w:t>) standing in the estimation of right-thinking members of society or</w:t>
      </w:r>
    </w:p>
    <w:p w:rsidR="00084177" w:rsidRDefault="00084177" w:rsidP="00084177">
      <w:pPr>
        <w:pStyle w:val="NoSpacing"/>
        <w:numPr>
          <w:ilvl w:val="0"/>
          <w:numId w:val="5"/>
        </w:numPr>
        <w:rPr>
          <w:rFonts w:ascii="Comic Sans MS" w:eastAsia="Calibri" w:hAnsi="Comic Sans MS" w:cs="Tahoma"/>
          <w:sz w:val="24"/>
        </w:rPr>
      </w:pPr>
      <w:proofErr w:type="gramStart"/>
      <w:r w:rsidRPr="00084177">
        <w:rPr>
          <w:rFonts w:ascii="Comic Sans MS" w:eastAsia="Calibri" w:hAnsi="Comic Sans MS" w:cs="Tahoma"/>
          <w:sz w:val="24"/>
        </w:rPr>
        <w:t>disparage</w:t>
      </w:r>
      <w:proofErr w:type="gramEnd"/>
      <w:r w:rsidRPr="00084177">
        <w:rPr>
          <w:rFonts w:ascii="Comic Sans MS" w:eastAsia="Calibri" w:hAnsi="Comic Sans MS" w:cs="Tahoma"/>
          <w:sz w:val="24"/>
        </w:rPr>
        <w:t xml:space="preserve"> (</w:t>
      </w:r>
      <w:r w:rsidRPr="00084177">
        <w:rPr>
          <w:rFonts w:ascii="Comic Sans MS" w:eastAsia="Calibri" w:hAnsi="Comic Sans MS" w:cs="Tahoma"/>
          <w:i/>
          <w:iCs/>
          <w:sz w:val="24"/>
        </w:rPr>
        <w:t>an individual in their</w:t>
      </w:r>
      <w:r w:rsidRPr="00084177">
        <w:rPr>
          <w:rFonts w:ascii="Comic Sans MS" w:eastAsia="Calibri" w:hAnsi="Comic Sans MS" w:cs="Tahoma"/>
          <w:sz w:val="24"/>
        </w:rPr>
        <w:t>) business, trade, office or profession.” (National Association of</w:t>
      </w:r>
      <w:r w:rsidRPr="00084177">
        <w:rPr>
          <w:rFonts w:ascii="Comic Sans MS" w:eastAsia="Calibri" w:hAnsi="Comic Sans MS"/>
          <w:sz w:val="24"/>
        </w:rPr>
        <w:t xml:space="preserve"> </w:t>
      </w:r>
      <w:proofErr w:type="spellStart"/>
      <w:r w:rsidRPr="00084177">
        <w:rPr>
          <w:rFonts w:ascii="Comic Sans MS" w:eastAsia="Calibri" w:hAnsi="Comic Sans MS" w:cs="Tahoma"/>
          <w:sz w:val="24"/>
        </w:rPr>
        <w:t>Headteachers</w:t>
      </w:r>
      <w:proofErr w:type="spellEnd"/>
      <w:r w:rsidRPr="00084177">
        <w:rPr>
          <w:rFonts w:ascii="Comic Sans MS" w:eastAsia="Calibri" w:hAnsi="Comic Sans MS" w:cs="Tahoma"/>
          <w:sz w:val="24"/>
        </w:rPr>
        <w:t>)</w:t>
      </w:r>
    </w:p>
    <w:p w:rsidR="00084177" w:rsidRDefault="00084177" w:rsidP="00084177">
      <w:pPr>
        <w:pStyle w:val="NoSpacing"/>
        <w:rPr>
          <w:rFonts w:ascii="Comic Sans MS" w:eastAsia="Calibri" w:hAnsi="Comic Sans MS" w:cs="Tahoma"/>
          <w:sz w:val="24"/>
        </w:rPr>
      </w:pPr>
    </w:p>
    <w:p w:rsid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hAnsi="Comic Sans MS"/>
          <w:lang w:val="en-GB"/>
        </w:rPr>
      </w:pPr>
      <w:bookmarkStart w:id="0" w:name="_GoBack"/>
      <w:bookmarkEnd w:id="0"/>
    </w:p>
    <w:sectPr w:rsidR="00084177" w:rsidRPr="000841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B0E" w:rsidRDefault="006A2B0E" w:rsidP="00084177">
      <w:pPr>
        <w:spacing w:after="0" w:line="240" w:lineRule="auto"/>
      </w:pPr>
      <w:r>
        <w:separator/>
      </w:r>
    </w:p>
  </w:endnote>
  <w:endnote w:type="continuationSeparator" w:id="0">
    <w:p w:rsidR="006A2B0E" w:rsidRDefault="006A2B0E" w:rsidP="000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177" w:rsidRDefault="00084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B0E" w:rsidRDefault="006A2B0E" w:rsidP="00084177">
      <w:pPr>
        <w:spacing w:after="0" w:line="240" w:lineRule="auto"/>
      </w:pPr>
      <w:r>
        <w:separator/>
      </w:r>
    </w:p>
  </w:footnote>
  <w:footnote w:type="continuationSeparator" w:id="0">
    <w:p w:rsidR="006A2B0E" w:rsidRDefault="006A2B0E" w:rsidP="00084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8D2"/>
    <w:multiLevelType w:val="hybridMultilevel"/>
    <w:tmpl w:val="ECB0C8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nsid w:val="209073FE"/>
    <w:multiLevelType w:val="hybridMultilevel"/>
    <w:tmpl w:val="6ABE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A9597C"/>
    <w:multiLevelType w:val="hybridMultilevel"/>
    <w:tmpl w:val="7866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5B038E"/>
    <w:multiLevelType w:val="hybridMultilevel"/>
    <w:tmpl w:val="554C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076918"/>
    <w:multiLevelType w:val="hybridMultilevel"/>
    <w:tmpl w:val="0170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77"/>
    <w:rsid w:val="00084177"/>
    <w:rsid w:val="00156556"/>
    <w:rsid w:val="0018191D"/>
    <w:rsid w:val="00380F2A"/>
    <w:rsid w:val="005735AA"/>
    <w:rsid w:val="006A2B0E"/>
    <w:rsid w:val="00761353"/>
    <w:rsid w:val="008B3875"/>
    <w:rsid w:val="00AA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177"/>
    <w:pPr>
      <w:spacing w:after="0" w:line="240" w:lineRule="auto"/>
    </w:pPr>
  </w:style>
  <w:style w:type="paragraph" w:styleId="Header">
    <w:name w:val="header"/>
    <w:basedOn w:val="Normal"/>
    <w:link w:val="HeaderChar"/>
    <w:uiPriority w:val="99"/>
    <w:unhideWhenUsed/>
    <w:rsid w:val="0008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177"/>
  </w:style>
  <w:style w:type="paragraph" w:styleId="Footer">
    <w:name w:val="footer"/>
    <w:basedOn w:val="Normal"/>
    <w:link w:val="FooterChar"/>
    <w:uiPriority w:val="99"/>
    <w:unhideWhenUsed/>
    <w:rsid w:val="0008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177"/>
  </w:style>
  <w:style w:type="paragraph" w:styleId="BalloonText">
    <w:name w:val="Balloon Text"/>
    <w:basedOn w:val="Normal"/>
    <w:link w:val="BalloonTextChar"/>
    <w:uiPriority w:val="99"/>
    <w:semiHidden/>
    <w:unhideWhenUsed/>
    <w:rsid w:val="008B3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8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177"/>
    <w:pPr>
      <w:spacing w:after="0" w:line="240" w:lineRule="auto"/>
    </w:pPr>
  </w:style>
  <w:style w:type="paragraph" w:styleId="Header">
    <w:name w:val="header"/>
    <w:basedOn w:val="Normal"/>
    <w:link w:val="HeaderChar"/>
    <w:uiPriority w:val="99"/>
    <w:unhideWhenUsed/>
    <w:rsid w:val="0008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177"/>
  </w:style>
  <w:style w:type="paragraph" w:styleId="Footer">
    <w:name w:val="footer"/>
    <w:basedOn w:val="Normal"/>
    <w:link w:val="FooterChar"/>
    <w:uiPriority w:val="99"/>
    <w:unhideWhenUsed/>
    <w:rsid w:val="0008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177"/>
  </w:style>
  <w:style w:type="paragraph" w:styleId="BalloonText">
    <w:name w:val="Balloon Text"/>
    <w:basedOn w:val="Normal"/>
    <w:link w:val="BalloonTextChar"/>
    <w:uiPriority w:val="99"/>
    <w:semiHidden/>
    <w:unhideWhenUsed/>
    <w:rsid w:val="008B3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Concero UK Ltd</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Sedgwick</dc:creator>
  <cp:lastModifiedBy>Allan, Marianne</cp:lastModifiedBy>
  <cp:revision>2</cp:revision>
  <cp:lastPrinted>2016-10-03T09:53:00Z</cp:lastPrinted>
  <dcterms:created xsi:type="dcterms:W3CDTF">2018-09-17T12:52:00Z</dcterms:created>
  <dcterms:modified xsi:type="dcterms:W3CDTF">2018-09-17T12:52:00Z</dcterms:modified>
</cp:coreProperties>
</file>