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Cambois Primary School </w:t>
      </w:r>
    </w:p>
    <w:p w:rsidR="00000000" w:rsidDel="00000000" w:rsidP="00000000" w:rsidRDefault="00000000" w:rsidRPr="00000000" w14:paraId="00000004">
      <w:pPr>
        <w:spacing w:after="0" w:line="240" w:lineRule="auto"/>
        <w:jc w:val="center"/>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History Policy </w:t>
      </w:r>
    </w:p>
    <w:p w:rsidR="00000000" w:rsidDel="00000000" w:rsidP="00000000" w:rsidRDefault="00000000" w:rsidRPr="00000000" w14:paraId="00000005">
      <w:pPr>
        <w:spacing w:after="0" w:line="240" w:lineRule="auto"/>
        <w:jc w:val="center"/>
        <w:rPr>
          <w:rFonts w:ascii="Arial" w:cs="Arial" w:eastAsia="Arial" w:hAnsi="Arial"/>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Introduction</w:t>
      </w:r>
    </w:p>
    <w:p w:rsidR="00000000" w:rsidDel="00000000" w:rsidP="00000000" w:rsidRDefault="00000000" w:rsidRPr="00000000" w14:paraId="00000008">
      <w:pPr>
        <w:spacing w:after="0" w:line="240" w:lineRule="auto"/>
        <w:rPr>
          <w:rFonts w:ascii="Arial" w:cs="Arial" w:eastAsia="Arial" w:hAnsi="Arial"/>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At Cambois Primary School, we believe a high-quality History education should engage and challenge children. History in primary school should inspire pupil’s curiosity about the past and equip pupils to ask questions, think critically and develop perspective and judgement. Children at Cambois Primary School will gain coherent knowledge and understanding of Britain and the wider world. Teaching History will also help our pupils to understand the complexity of people’s lives, the process of change, the diversity of societies and relationships between groups, as well as their own identities and challenges over time. </w:t>
      </w:r>
    </w:p>
    <w:p w:rsidR="00000000" w:rsidDel="00000000" w:rsidP="00000000" w:rsidRDefault="00000000" w:rsidRPr="00000000" w14:paraId="0000000A">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History raises and answers questions about the past and the study of the past. It shapes the customs and beliefs of the communities to which we belong. Learning about the past and the methods used to study it allows pupils to make sense of the world in which we live. History focuses on real people and real events and it is important that we can find out what has happened through the use of actual evidence. Historical evidence comes from many sources and presented in many ways, which pupils will become familiar with. Through the teaching of History, pupils will develop the concepts of continuity and change which are frequently part of everyday life. Pupils will furthermore gain knowledge and understanding about some of today’s situations when looking at them within a historical context.</w:t>
      </w:r>
    </w:p>
    <w:p w:rsidR="00000000" w:rsidDel="00000000" w:rsidP="00000000" w:rsidRDefault="00000000" w:rsidRPr="00000000" w14:paraId="0000000C">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b w:val="1"/>
          <w:color w:val="222222"/>
          <w:sz w:val="20"/>
          <w:szCs w:val="20"/>
          <w:highlight w:val="white"/>
          <w:u w:val="single"/>
          <w:rtl w:val="0"/>
        </w:rPr>
        <w:t xml:space="preserve">Aims </w:t>
      </w: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The aims of History are </w:t>
      </w:r>
    </w:p>
    <w:p w:rsidR="00000000" w:rsidDel="00000000" w:rsidP="00000000" w:rsidRDefault="00000000" w:rsidRPr="00000000" w14:paraId="00000010">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 to develop and interest in the past and an appreciation of human achievements and inspirations </w:t>
      </w:r>
    </w:p>
    <w:p w:rsidR="00000000" w:rsidDel="00000000" w:rsidP="00000000" w:rsidRDefault="00000000" w:rsidRPr="00000000" w14:paraId="00000011">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-to learn about some of the major issues and events in their own country and the world and how these events may have influenced each other</w:t>
      </w:r>
    </w:p>
    <w:p w:rsidR="00000000" w:rsidDel="00000000" w:rsidP="00000000" w:rsidRDefault="00000000" w:rsidRPr="00000000" w14:paraId="00000012">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-to develop and understanding of the concepts of time and chronology </w:t>
      </w:r>
    </w:p>
    <w:p w:rsidR="00000000" w:rsidDel="00000000" w:rsidP="00000000" w:rsidRDefault="00000000" w:rsidRPr="00000000" w14:paraId="00000013">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-to </w:t>
      </w:r>
      <w:r w:rsidDel="00000000" w:rsidR="00000000" w:rsidRPr="00000000">
        <w:rPr>
          <w:rFonts w:ascii="Arial" w:cs="Arial" w:eastAsia="Arial" w:hAnsi="Arial"/>
          <w:sz w:val="20"/>
          <w:szCs w:val="20"/>
          <w:rtl w:val="0"/>
        </w:rPr>
        <w:t xml:space="preserve">understand how the past was different to the present and the people of other times and places may have had different values and attitudes from our own. </w:t>
      </w: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-to stimulate the imagination </w:t>
      </w:r>
    </w:p>
    <w:p w:rsidR="00000000" w:rsidDel="00000000" w:rsidP="00000000" w:rsidRDefault="00000000" w:rsidRPr="00000000" w14:paraId="00000015">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Curriculum organisation </w:t>
      </w:r>
    </w:p>
    <w:p w:rsidR="00000000" w:rsidDel="00000000" w:rsidP="00000000" w:rsidRDefault="00000000" w:rsidRPr="00000000" w14:paraId="00000017">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We have a two-year planning cycle, which was recently redesigned, and we now follow an intervening curriculum in History. The curriculum is underpinned by our two key drivers, possibilities, and initiative, which develops children’s understanding of the world around them, enriches vocabulary and improves knowledge. </w:t>
      </w:r>
    </w:p>
    <w:p w:rsidR="00000000" w:rsidDel="00000000" w:rsidP="00000000" w:rsidRDefault="00000000" w:rsidRPr="00000000" w14:paraId="00000018">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Early Years </w:t>
      </w:r>
    </w:p>
    <w:p w:rsidR="00000000" w:rsidDel="00000000" w:rsidP="00000000" w:rsidRDefault="00000000" w:rsidRPr="00000000" w14:paraId="0000001A">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Within the Early Years Foundation Stage, History is included as part of Knowledge and Understanding of the world. The children are supported in developing the knowledge, skills and understanding that helps them to make sense of the world. </w:t>
      </w:r>
    </w:p>
    <w:p w:rsidR="00000000" w:rsidDel="00000000" w:rsidP="00000000" w:rsidRDefault="00000000" w:rsidRPr="00000000" w14:paraId="0000001B">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The children are encouraged to talk about their families and past and present events in their lives and begin to gain knowledge and understanding through photographs/artefacts, listening to stories and memories of older people, role play activities and sequencing events to gain a sense of time. </w:t>
      </w:r>
    </w:p>
    <w:p w:rsidR="00000000" w:rsidDel="00000000" w:rsidP="00000000" w:rsidRDefault="00000000" w:rsidRPr="00000000" w14:paraId="0000001C">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Key Stage 1</w:t>
      </w:r>
    </w:p>
    <w:p w:rsidR="00000000" w:rsidDel="00000000" w:rsidP="00000000" w:rsidRDefault="00000000" w:rsidRPr="00000000" w14:paraId="0000001F">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During Key Stage 1, pupils will focus on developing their awareness of the past, using common words and phrases relating to the passing of time. They should know where the people and events they study fit within a chronological framework and identify similarities and differences between ways of life in different periods. Children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w:t>
      </w:r>
    </w:p>
    <w:p w:rsidR="00000000" w:rsidDel="00000000" w:rsidP="00000000" w:rsidRDefault="00000000" w:rsidRPr="00000000" w14:paraId="00000020">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Key Stage 2</w:t>
      </w: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During Key Stage 2, pupils will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Pupils should regularly address and sometimes devise historically valid questions about change, cause, similarity and difference, and significance. Children should construct informed responses that involve thoughtful selection and organisation of relevant historical information. They should understand how our knowledge of the past is constructed from a range of sources.</w:t>
      </w:r>
    </w:p>
    <w:p w:rsidR="00000000" w:rsidDel="00000000" w:rsidP="00000000" w:rsidRDefault="00000000" w:rsidRPr="00000000" w14:paraId="00000022">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3">
      <w:pPr>
        <w:spacing w:after="0" w:line="276"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SSB (Special Support Base)</w:t>
      </w:r>
    </w:p>
    <w:p w:rsidR="00000000" w:rsidDel="00000000" w:rsidP="00000000" w:rsidRDefault="00000000" w:rsidRPr="00000000" w14:paraId="00000024">
      <w:pPr>
        <w:spacing w:after="0" w:line="276" w:lineRule="auto"/>
        <w:rPr>
          <w:rFonts w:ascii="Arial" w:cs="Arial" w:eastAsia="Arial" w:hAnsi="Arial"/>
          <w:color w:val="222222"/>
          <w:sz w:val="20"/>
          <w:szCs w:val="20"/>
          <w:highlight w:val="white"/>
        </w:rPr>
      </w:pPr>
      <w:r w:rsidDel="00000000" w:rsidR="00000000" w:rsidRPr="00000000">
        <w:rPr>
          <w:rFonts w:ascii="Arial" w:cs="Arial" w:eastAsia="Arial" w:hAnsi="Arial"/>
          <w:sz w:val="20"/>
          <w:szCs w:val="20"/>
          <w:rtl w:val="0"/>
        </w:rPr>
        <w:t xml:space="preserve">History within the SSB, follows the equals curriculum, a curriculum designed for children consistently and over time working below age related expectations. The Equals Curriculum forms a broad and balanced holistic curriculum that fully meets the needs of all pupils, through pre-formal, informal, semi-formal and formal curricula.The curriculum is non-key stage specific therefore meaning teaching is tailored to each child and pupils work at levels appropriate for their developmental stage. Children’s needs and interests are considered when teaching and learning activities link to a wider theme that remains the focus for each half term.  SSB records learning and work on their online learning platform ‘Tapestry’.</w:t>
      </w: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Teaching and learning </w:t>
      </w:r>
    </w:p>
    <w:p w:rsidR="00000000" w:rsidDel="00000000" w:rsidP="00000000" w:rsidRDefault="00000000" w:rsidRPr="00000000" w14:paraId="00000029">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When teaching History we provide an opportunity to use a variety of data, such as documents, photographs, maps, artefacts, videos, story and we enable them to use ICT in History lessons where this serves to enhance their learning. Children will take part in role play and discussions as well as writing. History will at times be related to topic work or other cross-curricular links and teachers will ensure that links between subjects are maximised. Teachers also will plan specific activities to provide adequate development of skills, knowledge and understanding associated with History. History lends itself to and benefits from a wide range of teaching and learning styles and as a result the delivery of teaching in History will vary, and will include a range of class, group and individual activities, instruction, and guidance as well as the use of questioning and discussion. Teachers will ensure the objectives of lessons are clear to all pupils, and for specific groups support will be provided by Teaching Assistants who will be well-briefed and able to support these pupils effectively. Teaching in History will address the facts that all children will develop their ability to learn and apply knowledge at different rates and therefore differentiation is a key focus. As a result, planning will be open-ended and will include differentiated tasks set according to the ability of the children. </w:t>
      </w:r>
    </w:p>
    <w:p w:rsidR="00000000" w:rsidDel="00000000" w:rsidP="00000000" w:rsidRDefault="00000000" w:rsidRPr="00000000" w14:paraId="0000002A">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Equal opportunities and inclusion </w:t>
      </w:r>
    </w:p>
    <w:p w:rsidR="00000000" w:rsidDel="00000000" w:rsidP="00000000" w:rsidRDefault="00000000" w:rsidRPr="00000000" w14:paraId="0000002D">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History plays an important part here at Cambois Primary School. All children are able to enjoy and achieve and it is available to every child to take part in activities and make a positive contribution to the life of the school and local community. Activities that are planned, both in and out of the classroom, encourages full and active participation by all children, matched to their knowledge, ability, understanding and previous experiences. Children have equal opportunities to develop their understanding and enjoyment of History regardless of race, gender, and ability. Teachers ensure that activities are equally interesting to boys and girls as well as ensuring the curriculum is appropriate for the needs of all children. </w:t>
      </w:r>
    </w:p>
    <w:p w:rsidR="00000000" w:rsidDel="00000000" w:rsidP="00000000" w:rsidRDefault="00000000" w:rsidRPr="00000000" w14:paraId="0000002E">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Assessment </w:t>
      </w:r>
    </w:p>
    <w:p w:rsidR="00000000" w:rsidDel="00000000" w:rsidP="00000000" w:rsidRDefault="00000000" w:rsidRPr="00000000" w14:paraId="00000031">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The assessment of children’s work is on-going to ensure that the understanding is being achieved and progress is being made to the level of descriptions in the National Curriculum. Feedback is given to the children as soon as possible and marking work will be guided by our school’s marking policy. Teachers own plans should indicate the focus and assessment opportunities will be identified. This ongoing assessment provides enough information to provide guidance for future teaching and learning. Assessment and evidence can be obtained by direct observation of children at work, questioning pupils, listening to their conversations and by photographing or recording their finished work/products.</w:t>
      </w:r>
    </w:p>
    <w:p w:rsidR="00000000" w:rsidDel="00000000" w:rsidP="00000000" w:rsidRDefault="00000000" w:rsidRPr="00000000" w14:paraId="00000032">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Resources</w:t>
      </w:r>
    </w:p>
    <w:p w:rsidR="00000000" w:rsidDel="00000000" w:rsidP="00000000" w:rsidRDefault="00000000" w:rsidRPr="00000000" w14:paraId="00000035">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Equipment and resources for History are organised to promote effective use by pupils. Teachers demonstrate the ways in which resources are organised and pupils are expected to take an increasing level of responsibility for that organisation and looking after the resources. Cambois Primary School is committed to expanding on resources and present equipment with the aim of motivating both staff and pupils to take part in activities. The class teacher is responsible for ensuring the safety of the children during the lesson by instructing and guiding them in a safe and appropriate use of any equipment. Furthermore, the class teacher is responsible for the care of the equipment during the lesson, ensuring correct use of equipment and returning them safely after use. Any damage of resources should be reported as soon as possible.</w:t>
      </w:r>
    </w:p>
    <w:p w:rsidR="00000000" w:rsidDel="00000000" w:rsidP="00000000" w:rsidRDefault="00000000" w:rsidRPr="00000000" w14:paraId="00000036">
      <w:pPr>
        <w:spacing w:after="0" w:line="240" w:lineRule="auto"/>
        <w:rPr>
          <w:rFonts w:ascii="Arial" w:cs="Arial" w:eastAsia="Arial" w:hAnsi="Arial"/>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b w:val="1"/>
          <w:color w:val="222222"/>
          <w:sz w:val="20"/>
          <w:szCs w:val="20"/>
          <w:highlight w:val="white"/>
          <w:u w:val="single"/>
        </w:rPr>
      </w:pPr>
      <w:r w:rsidDel="00000000" w:rsidR="00000000" w:rsidRPr="00000000">
        <w:rPr>
          <w:rFonts w:ascii="Arial" w:cs="Arial" w:eastAsia="Arial" w:hAnsi="Arial"/>
          <w:b w:val="1"/>
          <w:color w:val="222222"/>
          <w:sz w:val="20"/>
          <w:szCs w:val="20"/>
          <w:highlight w:val="white"/>
          <w:u w:val="single"/>
          <w:rtl w:val="0"/>
        </w:rPr>
        <w:t xml:space="preserve">Roles and Responsibilities of the Subject Leader</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support and guide the practice of teachers and support staff.</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ensure coverage, continuity and progression in planning.</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monitor and evaluate the effectiveness of teaching and learning in History.</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update documentation where necessary.</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produce action plans for the School Development Plan, prepare bis and manage the budget effectively.</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liaise and consult with outside agencies where appropriate.</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prepare and lead INSET.</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attend relevant INSET training. </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222222"/>
          <w:sz w:val="20"/>
          <w:szCs w:val="20"/>
          <w:highlight w:val="white"/>
          <w:u w:val="none"/>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To review regularly the contribution made by History.</w:t>
      </w: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color w:val="222222"/>
          <w:sz w:val="20"/>
          <w:szCs w:val="20"/>
          <w:highlight w:val="white"/>
        </w:rPr>
      </w:pPr>
      <w:r w:rsidDel="00000000" w:rsidR="00000000" w:rsidRPr="00000000">
        <w:rPr>
          <w:rFonts w:ascii="Arial" w:cs="Arial" w:eastAsia="Arial" w:hAnsi="Arial"/>
          <w:color w:val="222222"/>
          <w:sz w:val="20"/>
          <w:szCs w:val="20"/>
          <w:highlight w:val="white"/>
          <w:rtl w:val="0"/>
        </w:rPr>
        <w:t xml:space="preserve">This policy is monitored by the History Coordinator who will collect samples of evidence of the work being produced in each classroom. History books will be monitored to ensure the subject is being taught effectively and that the children are making good progress. Regular scrutiny of children’s work will take place as well as regular monitoring and evaluation of planning. Lesson observations will monitor the quality of teaching implementation of planning and pupils will take part in interviews and questionnaires. All evaluation and analysis of assessment will be kept as evidence. </w:t>
      </w:r>
    </w:p>
    <w:p w:rsidR="00000000" w:rsidDel="00000000" w:rsidP="00000000" w:rsidRDefault="00000000" w:rsidRPr="00000000" w14:paraId="00000046">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8">
      <w:pPr>
        <w:rPr>
          <w:rFonts w:ascii="Arial" w:cs="Arial" w:eastAsia="Arial" w:hAnsi="Arial"/>
          <w:sz w:val="20"/>
          <w:szCs w:val="20"/>
        </w:rPr>
      </w:pPr>
      <w:r w:rsidDel="00000000" w:rsidR="00000000" w:rsidRPr="00000000">
        <w:rPr>
          <w:rFonts w:ascii="Arial" w:cs="Arial" w:eastAsia="Arial" w:hAnsi="Arial"/>
          <w:sz w:val="20"/>
          <w:szCs w:val="20"/>
          <w:rtl w:val="0"/>
        </w:rPr>
        <w:t xml:space="preserve">Signed: Ashlyn Jackson</w:t>
      </w:r>
    </w:p>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Date: January 2024</w:t>
      </w:r>
    </w:p>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sz w:val="20"/>
          <w:szCs w:val="20"/>
          <w:rtl w:val="0"/>
        </w:rPr>
        <w:t xml:space="preserve">Date for review: September 2024</w:t>
      </w:r>
    </w:p>
    <w:p w:rsidR="00000000" w:rsidDel="00000000" w:rsidP="00000000" w:rsidRDefault="00000000" w:rsidRPr="00000000" w14:paraId="0000004B">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color w:val="222222"/>
          <w:sz w:val="20"/>
          <w:szCs w:val="20"/>
          <w:highlight w:val="white"/>
        </w:rPr>
      </w:pP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f8ccoXMSLJzxRaVhGHLAQo1feA==">CgMxLjA4AHIhMTNwTHpfLVZGU0dTNkJtR3RvMS1rQzNYdkhZXzZEaW54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