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4"/>
        <w:gridCol w:w="1994"/>
        <w:gridCol w:w="1994"/>
        <w:gridCol w:w="1994"/>
        <w:gridCol w:w="1994"/>
        <w:gridCol w:w="1994"/>
        <w:gridCol w:w="1994"/>
        <w:tblGridChange w:id="0">
          <w:tblGrid>
            <w:gridCol w:w="1994"/>
            <w:gridCol w:w="1994"/>
            <w:gridCol w:w="1994"/>
            <w:gridCol w:w="1994"/>
            <w:gridCol w:w="1994"/>
            <w:gridCol w:w="1994"/>
            <w:gridCol w:w="199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6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Chronological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Put things in order significant to themselves.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Sequence events in their life.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Sequence 3 or 4 </w:t>
            </w:r>
            <w:r w:rsidDel="00000000" w:rsidR="00000000" w:rsidRPr="00000000">
              <w:rPr>
                <w:rtl w:val="0"/>
              </w:rPr>
              <w:t xml:space="preserve">artefacts</w:t>
            </w:r>
            <w:r w:rsidDel="00000000" w:rsidR="00000000" w:rsidRPr="00000000">
              <w:rPr>
                <w:rtl w:val="0"/>
              </w:rPr>
              <w:t xml:space="preserve"> from distinctly different periods of time.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Match objects to people of different 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Put things in order within the topic.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Sequence </w:t>
            </w:r>
            <w:r w:rsidDel="00000000" w:rsidR="00000000" w:rsidRPr="00000000">
              <w:rPr>
                <w:rtl w:val="0"/>
              </w:rPr>
              <w:t xml:space="preserve">artefacts</w:t>
            </w:r>
            <w:r w:rsidDel="00000000" w:rsidR="00000000" w:rsidRPr="00000000">
              <w:rPr>
                <w:rtl w:val="0"/>
              </w:rPr>
              <w:t xml:space="preserve"> closer together in time - check with reference book.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Sequence photographs etc. from different periods of their life.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memories of key events in lives.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Order events over a larger timescale.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Place the time studied on a timeline.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dates and terms related to the study unit and passing of time.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Sequence several events or artefacts.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Beginning to think about the impact of historical events/people.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Place events from a period studied, on a  timeline.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terms related to the period and begin to date events.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 more complex terms e.g. BC/AD.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Shows understanding and talks with clarity about the impact of historical events.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Know and sequence key events of time studied.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relevant terms and period labels.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comparisons between different times in the past.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Talk in depth about the theme in relation to other historical events and the impact of these, linking to modern day.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Place current study on timeline in relation to other studies.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relevant dates and terms.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Sequence up to 10 events on a timeline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Range and depth of historical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the difference between the past and present in their own and others’ lives.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know and recount episodes from stories about the past.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why people did things, why events happened and what happened as a result.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similarities and differences between ways of life at different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with our life today.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reasons for and results of people's actions.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 why people may have wanted to do 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key features and significant events of time studied.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Look for links and effects in time studied.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Offer a reasonable explanation for some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Examine causes and results of significant events and the impact on people.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life in early and late 'times' studied. Compare an aspect of life with the same aspect in another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beliefs and behaviour with another time studied.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 continuity and change.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Write another explanation of a past event in terms of cause and effect using evidence to support and illustrate their explanation.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Know key dates, characters and events of time studied.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Interpretations of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Uses stories to encourage children to distinguish between fact and fiction.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adults talking about the past – how reliable are their memories?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two versions of a past event. Compare pictures or photographs of people or events in the past.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 reliability of photographs / accounts / stories. Offer opinions and facts with some reasoning.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and give reasons for different ways in which the past is represented.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Distinguish between fact and opinions and given reasons from different sources – compare different versions of the same story.</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Look at representations of the period – museum, cartoons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Look at the evidence available. Begin to evaluate the usefulness of different sources.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textbooks and historical knowledge.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Understanding the difference between primary and secondary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a variety of reliable sources to gain a deeper understanding to compare historical sources and suggest the validity of these.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Compare accounts of events from different sources – fact or fiction.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Offer some reasons or different versions of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 the methods of historical enquiry, including how it is used to make historical claims.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 sources and work out how conclusions were arrived at.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Consider ways of checking the accuracy of interpretations – fact or fiction and opinion. Be aware that different evidence will lead to different conclusions.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Historical enquiry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a variety of questions including: Who? Where? When?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answers to simple questions about the past from sources of information e.g. artefacts.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a variety of questions including: Who? Where? When? Why?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a source – observe or handle sources to answer questions about the past based on simple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pose own questions to gain a deeper understanding of the topic.</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a range of sources to find out about a period. Observe small details – artefacts, pictures. Select and record information relevant to the study. Begin to use books and the internet for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Generate purposeful questions.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evidence to build up a picture of a past event. Choose relevant material to present a picture of one aspect of life in time past. Ask a variety of questions. Use books and the internet for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 to use questioning to understand significant events.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 to identify primary and secondary sources. Use evidence to build up a picture of a past event. Select relevant sections of information. Use books and the internet for research with increasing independence.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significant events, make connections, draw contrasts, and analyse trends through questioning.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Recognise primary and secondary sources. Use a range of sources to find out about an aspect of time past. Suggest omissions and the means of finding out. Bring knowledge gathered from several sources together to form contrasting arguments. Confidently use books and the internet for research.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Analyse and evaluate the impact of significant people/events in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talk about why something happened.</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Focus on significant individuals in the past who have contributed to national and international achievements.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Events beyond living memory – The Great Fire of London, Rosa Parks.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Explore and compare particular events and explain how it  affected people at the time.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Focus on significant individuals in the past who have contributed to national and international achievements.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t xml:space="preserve">Events beyond living memory – The Great Fire of London, Rosa Parks.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why something happened and how it impacted people.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Ancient Greece – a study of Greek life and achievements and their influence on the western world.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local history study. Cambois: a study of an aspect of history or a site that is significant in the locality.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Changes in Britain from the Stone Age to the Iron Age. (Skara Brae)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Roman Empire and its impact on Britain. Julius Caesar’s attempted invasion in 55-54 BC. British resistance, for example, Boudica. ‘Romanisation’ of Britain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achievements of the earliest civilizations - Ancient Egypt.</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Britain's settlement  by the Anglo-Saxons, for example Roman withdrawal from Britain in AD 410 and the fall of the western Roman empire. </w:t>
              <w:br w:type="textWrapping"/>
              <w:t xml:space="preserve">Anglo-Saxon invasions, settlements and kingdoms: place names and village life.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Anglo-Saxon art and culture.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why something happened and how it impacted people long term.</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widowControl w:val="0"/>
              <w:spacing w:line="240" w:lineRule="auto"/>
              <w:rPr/>
            </w:pPr>
            <w:r w:rsidDel="00000000" w:rsidR="00000000" w:rsidRPr="00000000">
              <w:rPr>
                <w:rtl w:val="0"/>
              </w:rPr>
              <w:t xml:space="preserve">Ancient Greece – a study of Greek life and achievements and their influence on the western world. </w:t>
            </w:r>
          </w:p>
          <w:p w:rsidR="00000000" w:rsidDel="00000000" w:rsidP="00000000" w:rsidRDefault="00000000" w:rsidRPr="00000000" w14:paraId="0000009D">
            <w:pPr>
              <w:widowControl w:val="0"/>
              <w:spacing w:line="240" w:lineRule="auto"/>
              <w:rPr/>
            </w:pPr>
            <w:r w:rsidDel="00000000" w:rsidR="00000000" w:rsidRPr="00000000">
              <w:rPr>
                <w:rtl w:val="0"/>
              </w:rPr>
            </w:r>
          </w:p>
          <w:p w:rsidR="00000000" w:rsidDel="00000000" w:rsidP="00000000" w:rsidRDefault="00000000" w:rsidRPr="00000000" w14:paraId="0000009E">
            <w:pPr>
              <w:widowControl w:val="0"/>
              <w:spacing w:line="240" w:lineRule="auto"/>
              <w:rPr/>
            </w:pPr>
            <w:r w:rsidDel="00000000" w:rsidR="00000000" w:rsidRPr="00000000">
              <w:rPr>
                <w:rtl w:val="0"/>
              </w:rPr>
              <w:t xml:space="preserve">A local history study. Cambois: a study of an aspect of history or a site that is significant in the locality. </w:t>
            </w:r>
          </w:p>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t xml:space="preserve">Changes in Britain from the Stone Age to the Iron Age. (Skara Brae)</w:t>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t xml:space="preserve">The Roman Empire and its impact on Britain. Julius Caesar’s attempted invasion in 55-54 </w:t>
            </w:r>
          </w:p>
          <w:p w:rsidR="00000000" w:rsidDel="00000000" w:rsidP="00000000" w:rsidRDefault="00000000" w:rsidRPr="00000000" w14:paraId="000000A3">
            <w:pPr>
              <w:widowControl w:val="0"/>
              <w:spacing w:line="240" w:lineRule="auto"/>
              <w:rPr/>
            </w:pPr>
            <w:r w:rsidDel="00000000" w:rsidR="00000000" w:rsidRPr="00000000">
              <w:rPr>
                <w:rtl w:val="0"/>
              </w:rPr>
              <w:t xml:space="preserve">BC. British resistance, for example, Boudica. ‘Romanisation’ of Britain .</w:t>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t xml:space="preserve">The achievements of the earliest civilizations - Ancient Egypt.</w:t>
            </w:r>
          </w:p>
          <w:p w:rsidR="00000000" w:rsidDel="00000000" w:rsidP="00000000" w:rsidRDefault="00000000" w:rsidRPr="00000000" w14:paraId="000000A6">
            <w:pPr>
              <w:widowControl w:val="0"/>
              <w:spacing w:line="240" w:lineRule="auto"/>
              <w:rPr/>
            </w:pPr>
            <w:r w:rsidDel="00000000" w:rsidR="00000000" w:rsidRPr="00000000">
              <w:rPr>
                <w:rtl w:val="0"/>
              </w:rPr>
            </w:r>
          </w:p>
          <w:p w:rsidR="00000000" w:rsidDel="00000000" w:rsidP="00000000" w:rsidRDefault="00000000" w:rsidRPr="00000000" w14:paraId="000000A7">
            <w:pPr>
              <w:widowControl w:val="0"/>
              <w:spacing w:line="240" w:lineRule="auto"/>
              <w:rPr/>
            </w:pPr>
            <w:r w:rsidDel="00000000" w:rsidR="00000000" w:rsidRPr="00000000">
              <w:rPr>
                <w:rtl w:val="0"/>
              </w:rPr>
              <w:t xml:space="preserve">Britain's settlement  by the Anglo-Saxons, for example Roman withdrawal from Britain in AD 410 and the fall of the western Roman empire. </w:t>
              <w:br w:type="textWrapping"/>
              <w:t xml:space="preserve">Anglo-Saxon invasions, settlements and kingdoms: place names and village life. </w:t>
            </w:r>
          </w:p>
          <w:p w:rsidR="00000000" w:rsidDel="00000000" w:rsidP="00000000" w:rsidRDefault="00000000" w:rsidRPr="00000000" w14:paraId="000000A8">
            <w:pPr>
              <w:widowControl w:val="0"/>
              <w:spacing w:line="240" w:lineRule="auto"/>
              <w:rPr/>
            </w:pPr>
            <w:r w:rsidDel="00000000" w:rsidR="00000000" w:rsidRPr="00000000">
              <w:rPr>
                <w:rtl w:val="0"/>
              </w:rPr>
              <w:t xml:space="preserve">Anglo-Saxon art and culture. </w:t>
            </w:r>
          </w:p>
          <w:p w:rsidR="00000000" w:rsidDel="00000000" w:rsidP="00000000" w:rsidRDefault="00000000" w:rsidRPr="00000000" w14:paraId="000000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study of significant events.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Ancient China- a study of the achievements of the earliest civilizations. An overview of where and when the first civilizations appeared.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WWII- A study of an aspect or theme of British history that extends a pupil's chronological knowledge. A significant turning point in British history.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Ancient Mayans- A non-European society that provides contrasts with British history.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Vikings- Britain's settlement. The Viking struggle for the Kingdom of England to the time of Edward the Confessor, Viking raids and invasion.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Victorian Britain- links to regional/local area (Beamish).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changing power of monarchs using case studies such as John, Anne and Victoria.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Tudors and Stuarts-  Henry VIII. Life in tudor times. Compare with modern day life.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study of significant events from at least two different points of view.</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B">
            <w:pPr>
              <w:widowControl w:val="0"/>
              <w:spacing w:line="240" w:lineRule="auto"/>
              <w:rPr/>
            </w:pPr>
            <w:r w:rsidDel="00000000" w:rsidR="00000000" w:rsidRPr="00000000">
              <w:rPr>
                <w:rtl w:val="0"/>
              </w:rPr>
              <w:t xml:space="preserve">Ancient China- a study of the achievements of the earliest civilizations. An overview of where and when the first civilizations appeared.  </w:t>
            </w:r>
          </w:p>
          <w:p w:rsidR="00000000" w:rsidDel="00000000" w:rsidP="00000000" w:rsidRDefault="00000000" w:rsidRPr="00000000" w14:paraId="000000BC">
            <w:pPr>
              <w:widowControl w:val="0"/>
              <w:spacing w:line="240" w:lineRule="auto"/>
              <w:rPr/>
            </w:pPr>
            <w:r w:rsidDel="00000000" w:rsidR="00000000" w:rsidRPr="00000000">
              <w:rPr>
                <w:rtl w:val="0"/>
              </w:rPr>
            </w:r>
          </w:p>
          <w:p w:rsidR="00000000" w:rsidDel="00000000" w:rsidP="00000000" w:rsidRDefault="00000000" w:rsidRPr="00000000" w14:paraId="000000BD">
            <w:pPr>
              <w:widowControl w:val="0"/>
              <w:spacing w:line="240" w:lineRule="auto"/>
              <w:rPr/>
            </w:pPr>
            <w:r w:rsidDel="00000000" w:rsidR="00000000" w:rsidRPr="00000000">
              <w:rPr>
                <w:rtl w:val="0"/>
              </w:rPr>
              <w:t xml:space="preserve">WWII- A study of an aspect or theme of British history that extends a pupil's chronological knowledge. A significant turning point in British history. </w:t>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t xml:space="preserve">Ancient Mayans- A non-European society that provides contrasts with British history. </w:t>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spacing w:line="240" w:lineRule="auto"/>
              <w:rPr/>
            </w:pPr>
            <w:r w:rsidDel="00000000" w:rsidR="00000000" w:rsidRPr="00000000">
              <w:rPr>
                <w:rtl w:val="0"/>
              </w:rPr>
              <w:t xml:space="preserve">The Vikings- Britain's settlement. The Viking struggle for the Kingdom of England to the time of Edward the Confessor, Viking raids and invasion.</w:t>
            </w:r>
          </w:p>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t xml:space="preserve">Victorian Britain- links to regional/local area (Beamish). </w:t>
            </w:r>
          </w:p>
          <w:p w:rsidR="00000000" w:rsidDel="00000000" w:rsidP="00000000" w:rsidRDefault="00000000" w:rsidRPr="00000000" w14:paraId="000000C4">
            <w:pPr>
              <w:widowControl w:val="0"/>
              <w:spacing w:line="240" w:lineRule="auto"/>
              <w:rPr/>
            </w:pPr>
            <w:r w:rsidDel="00000000" w:rsidR="00000000" w:rsidRPr="00000000">
              <w:rPr>
                <w:rtl w:val="0"/>
              </w:rPr>
              <w:t xml:space="preserve">The changing power of monarchs using case studies such as John, Anne and Victoria. </w:t>
            </w:r>
          </w:p>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rtl w:val="0"/>
              </w:rPr>
              <w:t xml:space="preserve">Tudors and Stuarts-  Henry VIII. Life in tudor times. Compare with modern day life. </w:t>
            </w:r>
          </w:p>
          <w:p w:rsidR="00000000" w:rsidDel="00000000" w:rsidP="00000000" w:rsidRDefault="00000000" w:rsidRPr="00000000" w14:paraId="000000C7">
            <w:pPr>
              <w:widowControl w:val="0"/>
              <w:spacing w:line="240" w:lineRule="auto"/>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sectPr>
      <w:headerReference r:id="rId6" w:type="default"/>
      <w:pgSz w:h="11906" w:w="16838"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b w:val="1"/>
        <w:sz w:val="26"/>
        <w:szCs w:val="26"/>
      </w:rPr>
    </w:pPr>
    <w:r w:rsidDel="00000000" w:rsidR="00000000" w:rsidRPr="00000000">
      <w:rPr>
        <w:b w:val="1"/>
        <w:sz w:val="26"/>
        <w:szCs w:val="26"/>
        <w:rtl w:val="0"/>
      </w:rPr>
      <w:t xml:space="preserve">Progression Grid- History </w:t>
    </w:r>
    <w:r w:rsidDel="00000000" w:rsidR="00000000" w:rsidRPr="00000000">
      <w:drawing>
        <wp:anchor allowOverlap="1" behindDoc="0" distB="114300" distT="114300" distL="114300" distR="114300" hidden="0" layoutInCell="1" locked="0" relativeHeight="0" simplePos="0">
          <wp:simplePos x="0" y="0"/>
          <wp:positionH relativeFrom="column">
            <wp:posOffset>8067675</wp:posOffset>
          </wp:positionH>
          <wp:positionV relativeFrom="paragraph">
            <wp:posOffset>-342899</wp:posOffset>
          </wp:positionV>
          <wp:extent cx="642938" cy="6429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2938" cy="642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