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5FBC" w14:textId="77777777" w:rsidR="00BC0FEC" w:rsidRDefault="00BC0FEC" w:rsidP="00BC0FEC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>Governor Roles and Responsibilities</w:t>
      </w:r>
    </w:p>
    <w:p w14:paraId="497F6804" w14:textId="59BCA9F0" w:rsidR="00BC0FEC" w:rsidRDefault="00BC0FEC" w:rsidP="00BC0FEC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val="single" w:color="000000"/>
        </w:rPr>
        <w:t xml:space="preserve">Academic year 2019/2020         </w:t>
      </w:r>
      <w:r>
        <w:rPr>
          <w:rFonts w:ascii="Trebuchet MS" w:hAnsi="Trebuchet MS" w:cs="Trebuchet MS"/>
          <w:b/>
          <w:bCs/>
          <w:noProof/>
          <w:color w:val="000000"/>
          <w:sz w:val="28"/>
          <w:szCs w:val="28"/>
          <w:u w:val="single" w:color="000000"/>
        </w:rPr>
        <w:drawing>
          <wp:inline distT="0" distB="0" distL="0" distR="0" wp14:anchorId="2BA66E4E" wp14:editId="363CE8D3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4E8D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4DC03CAE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62E4C7A9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2880"/>
        <w:gridCol w:w="2680"/>
        <w:gridCol w:w="2220"/>
        <w:gridCol w:w="2840"/>
      </w:tblGrid>
      <w:tr w:rsidR="00BC0FEC" w14:paraId="11D0BA4E" w14:textId="77777777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CC802C" w14:textId="77777777" w:rsidR="00BC0FEC" w:rsidRDefault="00BC0F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1A1A1A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u w:color="000000"/>
              </w:rPr>
              <w:t xml:space="preserve">KEY ROLES </w:t>
            </w:r>
          </w:p>
          <w:p w14:paraId="295E19C3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u w:color="000000"/>
              </w:rPr>
              <w:t>(IN RELATION TO KEY SCHOOL DEVELOPMENT PRIORTIES AND OFTSED AREAS TO DEVELOP)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0F1865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A1A1A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u w:color="000000"/>
              </w:rPr>
              <w:t>LEAD GOVERNOR REPONSIBLE</w:t>
            </w:r>
          </w:p>
          <w:p w14:paraId="5027AA44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BBC8CC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A1A1A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u w:color="000000"/>
              </w:rPr>
              <w:t>Date of term 1 visit</w:t>
            </w:r>
          </w:p>
          <w:p w14:paraId="6B1308A2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19"/>
                <w:szCs w:val="19"/>
                <w:u w:color="000000"/>
              </w:rPr>
              <w:t>REVIEW</w:t>
            </w: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 xml:space="preserve"> - all governors to focus on action planning from the previous year - what are the priorities? What does the data say? 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3F167A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A1A1A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u w:color="000000"/>
              </w:rPr>
              <w:t>Date of term 2 visit</w:t>
            </w:r>
          </w:p>
          <w:p w14:paraId="134E2841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  <w:sz w:val="19"/>
                <w:szCs w:val="19"/>
                <w:u w:color="000000"/>
              </w:rPr>
              <w:t>MONITOR</w:t>
            </w: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 -what actions have taken place in relation to the action plans? What does the progress look like so far?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6B089A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A1A1A"/>
                <w:u w:color="000000"/>
              </w:rPr>
            </w:pPr>
            <w:r>
              <w:rPr>
                <w:rFonts w:ascii="Arial" w:hAnsi="Arial" w:cs="Arial"/>
                <w:b/>
                <w:bCs/>
                <w:color w:val="1A1A1A"/>
                <w:u w:color="000000"/>
              </w:rPr>
              <w:t xml:space="preserve">Date of term 3 visit </w:t>
            </w:r>
          </w:p>
          <w:p w14:paraId="7D35BE41" w14:textId="77777777" w:rsidR="00BC0FEC" w:rsidRDefault="00BC0FE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  <w:sz w:val="19"/>
                <w:szCs w:val="19"/>
                <w:u w:color="000000"/>
              </w:rPr>
              <w:t>IMPACT</w:t>
            </w: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 - what is the impact of those actions on data/ progress/ school development?</w:t>
            </w:r>
          </w:p>
        </w:tc>
      </w:tr>
      <w:tr w:rsidR="00BC0FEC" w14:paraId="648343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87EB06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 xml:space="preserve">Curriculum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5010DB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Fiona Ellis</w:t>
            </w:r>
          </w:p>
          <w:p w14:paraId="56A38CEE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626B8A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Monday 30th Sept @ 3p.m. meet me with Fiona.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C4683E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E00DEF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6930CB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C219EA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Writing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68DC42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Suzanne Hayes</w:t>
            </w:r>
          </w:p>
          <w:p w14:paraId="08D696F0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</w:p>
          <w:p w14:paraId="2B692930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DF285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 xml:space="preserve">Tuesday 12th November @2p.m. meet with Suzanne.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2DE196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340856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69F77E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EB46BC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Maths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0561ED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Jeff Sanders</w:t>
            </w:r>
          </w:p>
          <w:p w14:paraId="798AB3CF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210FEC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Wednesday 2nd October 2019 @1p.m. meet with Lisa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6CB729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B8559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424416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D0A89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Pupil premium/ disadvantaged -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A0BB4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Emma Johnson</w:t>
            </w:r>
          </w:p>
          <w:p w14:paraId="693FBB60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043A8D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47038C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5FE0E8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0036C5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193329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Leadership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C90E5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Alan Todd</w:t>
            </w:r>
          </w:p>
          <w:p w14:paraId="50DF9BB3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64FB32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Alan meet with Nathan and Ashlyn middle leadership of subjects. Thursday 17th Oct from 12p.m. - 1.30p.m.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05667D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97B29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2BC5B8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34AE9E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SEND (special needs and disability)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1BCF60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Fiona Ellis</w:t>
            </w:r>
          </w:p>
          <w:p w14:paraId="15EF4DED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8D2B7B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Monday 9th Dec @ 3p.m. Meet with Marianne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C9D1DD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8516BA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2FA232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4DC67D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Safeguarding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C48559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David Nicklen</w:t>
            </w:r>
          </w:p>
          <w:p w14:paraId="7B3C7C4C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796F10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A69199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2CA427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738FC0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92E05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Early years governor</w:t>
            </w:r>
          </w:p>
          <w:p w14:paraId="4FE772DF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2EB4FE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Hazel Scott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E26844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 xml:space="preserve">End of Nov/ beginning of Christmas.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C6B313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D0A67D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3DF0C2F5" w14:textId="77777777" w:rsidTr="00BC0FE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E95B27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A1A1A"/>
                <w:u w:color="000000"/>
              </w:rPr>
              <w:t>Additional roles – statutory ones but not related directly to current school development plan</w:t>
            </w:r>
          </w:p>
        </w:tc>
      </w:tr>
      <w:tr w:rsidR="00BC0FEC" w14:paraId="5AA4F1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740A3E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 xml:space="preserve">Health and safety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B9D32C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Alan Todd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E73957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January 2020 TBC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8FB046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6A35F6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700147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D5E64F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lastRenderedPageBreak/>
              <w:t>Website compliance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F1291C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 xml:space="preserve">Nathan Sandy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C2EACA" w14:textId="77777777" w:rsidR="00BC0FEC" w:rsidRDefault="00BC0FE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October 2019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B63C7F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3BAA4E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281839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2D7384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 xml:space="preserve">Budget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B5978B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David Nicklen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83B4CB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BBAEFA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34A7DA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BC0FEC" w14:paraId="5E6D9D34" w14:textId="77777777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6D4A21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u w:color="000000"/>
              </w:rPr>
              <w:t>GDPR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C1AEBA" w14:textId="77777777" w:rsidR="00BC0FEC" w:rsidRDefault="00BC0FEC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  <w:t>Emma Johnson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58EE23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B48304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13032C" w14:textId="77777777" w:rsidR="00BC0FEC" w:rsidRDefault="00BC0F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u w:color="000000"/>
              </w:rPr>
            </w:pPr>
          </w:p>
        </w:tc>
      </w:tr>
    </w:tbl>
    <w:p w14:paraId="2E34B539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371923AC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5A7A60C3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23DF0C88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 xml:space="preserve">Full governing body meeting - </w:t>
      </w:r>
    </w:p>
    <w:p w14:paraId="3EF08244" w14:textId="7AD01D75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>Wednesday 23rd October 2019 @ 5pm.</w:t>
      </w:r>
      <w:bookmarkStart w:id="0" w:name="_GoBack"/>
      <w:bookmarkEnd w:id="0"/>
    </w:p>
    <w:p w14:paraId="2BC241C5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5661FEF4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>Committee Meetings</w:t>
      </w:r>
    </w:p>
    <w:p w14:paraId="087EAF0F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>Wednesday 2nd October 2019</w:t>
      </w:r>
    </w:p>
    <w:p w14:paraId="7F0E92CF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>Resource committee 5p.m. - 6p.m.</w:t>
      </w:r>
    </w:p>
    <w:p w14:paraId="6D231086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>Strategic Direction 4p.m. - 5p.m.</w:t>
      </w:r>
    </w:p>
    <w:p w14:paraId="753DD24C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sz w:val="19"/>
          <w:szCs w:val="19"/>
          <w:u w:color="000000"/>
        </w:rPr>
      </w:pPr>
    </w:p>
    <w:p w14:paraId="5FB9A3EB" w14:textId="77777777" w:rsidR="00BC0FEC" w:rsidRDefault="00BC0FEC" w:rsidP="00BC0FEC">
      <w:pPr>
        <w:autoSpaceDE w:val="0"/>
        <w:autoSpaceDN w:val="0"/>
        <w:adjustRightInd w:val="0"/>
        <w:rPr>
          <w:rFonts w:ascii="Arial" w:hAnsi="Arial" w:cs="Arial"/>
          <w:color w:val="1A1A1A"/>
          <w:u w:color="000000"/>
        </w:rPr>
      </w:pPr>
      <w:r>
        <w:rPr>
          <w:rFonts w:ascii="Arial" w:hAnsi="Arial" w:cs="Arial"/>
          <w:color w:val="1A1A1A"/>
          <w:sz w:val="19"/>
          <w:szCs w:val="19"/>
          <w:u w:color="000000"/>
        </w:rPr>
        <w:t>- </w:t>
      </w:r>
    </w:p>
    <w:p w14:paraId="0B3EAB26" w14:textId="77777777" w:rsidR="00C563D5" w:rsidRDefault="00BC0FEC"/>
    <w:sectPr w:rsidR="00C563D5" w:rsidSect="00BC0FEC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EC"/>
    <w:rsid w:val="00B375D7"/>
    <w:rsid w:val="00B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BAEEC"/>
  <w15:chartTrackingRefBased/>
  <w15:docId w15:val="{194DE214-E9B8-A848-A2A8-3F6ED0D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2019-11-04T15:45:00Z</dcterms:created>
  <dcterms:modified xsi:type="dcterms:W3CDTF">2019-11-04T15:49:00Z</dcterms:modified>
</cp:coreProperties>
</file>