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4F1D" w:rsidRDefault="00E34F1D">
      <w:pPr>
        <w:pBdr>
          <w:top w:val="nil"/>
          <w:left w:val="nil"/>
          <w:bottom w:val="nil"/>
          <w:right w:val="nil"/>
          <w:between w:val="nil"/>
        </w:pBdr>
        <w:spacing w:after="0" w:line="240" w:lineRule="auto"/>
        <w:rPr>
          <w:color w:val="000000"/>
        </w:rPr>
      </w:pPr>
      <w:bookmarkStart w:id="0" w:name="_gjdgxs" w:colFirst="0" w:colLast="0"/>
      <w:bookmarkStart w:id="1" w:name="_GoBack"/>
      <w:bookmarkEnd w:id="0"/>
      <w:bookmarkEnd w:id="1"/>
    </w:p>
    <w:p w:rsidR="00E34F1D" w:rsidRDefault="007A08BA">
      <w:pPr>
        <w:rPr>
          <w:rFonts w:ascii="Arial" w:eastAsia="Arial" w:hAnsi="Arial" w:cs="Arial"/>
          <w:b/>
        </w:rPr>
      </w:pPr>
      <w:r>
        <w:rPr>
          <w:rFonts w:ascii="Arial" w:eastAsia="Arial" w:hAnsi="Arial" w:cs="Arial"/>
        </w:rPr>
        <w:t xml:space="preserve">                 </w:t>
      </w:r>
      <w:r>
        <w:rPr>
          <w:noProof/>
        </w:rPr>
        <w:drawing>
          <wp:inline distT="0" distB="0" distL="0" distR="0">
            <wp:extent cx="759071" cy="642238"/>
            <wp:effectExtent l="0" t="0" r="0" b="0"/>
            <wp:docPr id="3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8"/>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1824038" cy="772992"/>
            <wp:effectExtent l="0" t="0" r="0" b="0"/>
            <wp:docPr id="37"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9"/>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E34F1D" w:rsidRDefault="007A08BA">
      <w:pPr>
        <w:jc w:val="center"/>
        <w:rPr>
          <w:rFonts w:ascii="Arial" w:eastAsia="Arial" w:hAnsi="Arial" w:cs="Arial"/>
          <w:b/>
          <w:sz w:val="28"/>
          <w:szCs w:val="28"/>
        </w:rPr>
      </w:pPr>
      <w:r>
        <w:rPr>
          <w:rFonts w:ascii="Arial" w:eastAsia="Arial" w:hAnsi="Arial" w:cs="Arial"/>
          <w:b/>
          <w:sz w:val="28"/>
          <w:szCs w:val="28"/>
        </w:rPr>
        <w:t>Cambois Primary School</w:t>
      </w:r>
    </w:p>
    <w:p w:rsidR="00E34F1D" w:rsidRDefault="007A08BA">
      <w:pPr>
        <w:jc w:val="center"/>
        <w:rPr>
          <w:rFonts w:ascii="Arial" w:eastAsia="Arial" w:hAnsi="Arial" w:cs="Arial"/>
          <w:b/>
        </w:rPr>
      </w:pPr>
      <w:r>
        <w:rPr>
          <w:rFonts w:ascii="Arial" w:eastAsia="Arial" w:hAnsi="Arial" w:cs="Arial"/>
          <w:b/>
        </w:rPr>
        <w:t xml:space="preserve"> PROTECTION AND SAFEGUARDING POLICY</w:t>
      </w:r>
    </w:p>
    <w:p w:rsidR="00E34F1D" w:rsidRDefault="007A08BA">
      <w:pPr>
        <w:jc w:val="center"/>
      </w:pPr>
      <w:r>
        <w:rPr>
          <w:rFonts w:ascii="Arial" w:eastAsia="Arial" w:hAnsi="Arial" w:cs="Arial"/>
          <w:b/>
        </w:rPr>
        <w:t>Date of last review : September 2018</w:t>
      </w:r>
    </w:p>
    <w:p w:rsidR="00E34F1D" w:rsidRDefault="007A08BA">
      <w:pPr>
        <w:numPr>
          <w:ilvl w:val="0"/>
          <w:numId w:val="32"/>
        </w:numPr>
        <w:spacing w:after="0" w:line="240" w:lineRule="auto"/>
      </w:pPr>
      <w:r>
        <w:rPr>
          <w:rFonts w:ascii="Arial" w:eastAsia="Arial" w:hAnsi="Arial" w:cs="Arial"/>
        </w:rPr>
        <w:t xml:space="preserve">Safeguarding arrangements are set out in </w:t>
      </w:r>
      <w:hyperlink r:id="rId10">
        <w:r>
          <w:rPr>
            <w:rFonts w:ascii="Arial" w:eastAsia="Arial" w:hAnsi="Arial" w:cs="Arial"/>
            <w:color w:val="1155CC"/>
            <w:u w:val="single"/>
          </w:rPr>
          <w:t xml:space="preserve">Keeping Children Safe in Education 2018 </w:t>
        </w:r>
      </w:hyperlink>
      <w:r>
        <w:rPr>
          <w:rFonts w:ascii="Arial" w:eastAsia="Arial" w:hAnsi="Arial" w:cs="Arial"/>
        </w:rPr>
        <w:t>which promp</w:t>
      </w:r>
      <w:r>
        <w:rPr>
          <w:rFonts w:ascii="Arial" w:eastAsia="Arial" w:hAnsi="Arial" w:cs="Arial"/>
        </w:rPr>
        <w:t>ts Governing Bodies to review their Child Protection and Safeguarding  Policy annually</w:t>
      </w:r>
    </w:p>
    <w:p w:rsidR="00E34F1D" w:rsidRDefault="00E34F1D">
      <w:pPr>
        <w:spacing w:after="0" w:line="240" w:lineRule="auto"/>
        <w:rPr>
          <w:rFonts w:ascii="Arial" w:eastAsia="Arial" w:hAnsi="Arial" w:cs="Arial"/>
        </w:rPr>
      </w:pPr>
    </w:p>
    <w:p w:rsidR="00E34F1D" w:rsidRDefault="007A08BA">
      <w:pPr>
        <w:numPr>
          <w:ilvl w:val="0"/>
          <w:numId w:val="32"/>
        </w:numPr>
        <w:tabs>
          <w:tab w:val="left" w:pos="-720"/>
          <w:tab w:val="left" w:pos="0"/>
        </w:tabs>
        <w:spacing w:line="240" w:lineRule="auto"/>
      </w:pPr>
      <w:r>
        <w:rPr>
          <w:rFonts w:ascii="Arial" w:eastAsia="Arial" w:hAnsi="Arial" w:cs="Arial"/>
          <w:b/>
        </w:rPr>
        <w:t xml:space="preserve">Schools must always consult with the Designated Officer in the event of an allegation being made against a member of staff </w:t>
      </w:r>
    </w:p>
    <w:p w:rsidR="00E34F1D" w:rsidRDefault="007A08BA">
      <w:pPr>
        <w:tabs>
          <w:tab w:val="left" w:pos="-720"/>
          <w:tab w:val="left" w:pos="0"/>
        </w:tabs>
        <w:spacing w:line="240" w:lineRule="auto"/>
        <w:ind w:left="720"/>
        <w:rPr>
          <w:rFonts w:ascii="Arial" w:eastAsia="Arial" w:hAnsi="Arial" w:cs="Arial"/>
          <w:b/>
          <w:color w:val="000000"/>
        </w:rPr>
      </w:pPr>
      <w:r>
        <w:rPr>
          <w:rFonts w:ascii="Arial" w:eastAsia="Arial" w:hAnsi="Arial" w:cs="Arial"/>
          <w:b/>
        </w:rPr>
        <w:t>lado@northumberland.gov.uk  tel: 01670 62397</w:t>
      </w:r>
      <w:r>
        <w:rPr>
          <w:rFonts w:ascii="Arial" w:eastAsia="Arial" w:hAnsi="Arial" w:cs="Arial"/>
          <w:b/>
        </w:rPr>
        <w:t xml:space="preserve">9  </w:t>
      </w:r>
    </w:p>
    <w:p w:rsidR="00E34F1D" w:rsidRDefault="007A08BA">
      <w:pPr>
        <w:pBdr>
          <w:top w:val="nil"/>
          <w:left w:val="nil"/>
          <w:bottom w:val="nil"/>
          <w:right w:val="nil"/>
          <w:between w:val="nil"/>
        </w:pBdr>
        <w:spacing w:after="240" w:line="240" w:lineRule="auto"/>
        <w:ind w:left="720"/>
        <w:rPr>
          <w:rFonts w:ascii="Arial" w:eastAsia="Arial" w:hAnsi="Arial" w:cs="Arial"/>
          <w:b/>
          <w:color w:val="000000"/>
        </w:rPr>
      </w:pPr>
      <w:r>
        <w:rPr>
          <w:rFonts w:ascii="Arial" w:eastAsia="Arial" w:hAnsi="Arial" w:cs="Arial"/>
          <w:b/>
          <w:color w:val="000000"/>
        </w:rPr>
        <w:t>For further advice please contact:</w:t>
      </w:r>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Carol Leckie</w:t>
      </w:r>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Team Manager (Schools</w:t>
      </w:r>
      <w:r>
        <w:rPr>
          <w:rFonts w:ascii="Arial" w:eastAsia="Arial" w:hAnsi="Arial" w:cs="Arial"/>
          <w:b/>
        </w:rPr>
        <w:t xml:space="preserve">’ </w:t>
      </w:r>
      <w:r>
        <w:rPr>
          <w:rFonts w:ascii="Arial" w:eastAsia="Arial" w:hAnsi="Arial" w:cs="Arial"/>
          <w:b/>
          <w:color w:val="000000"/>
        </w:rPr>
        <w:t>Safeguarding and Wellbeing Team)</w:t>
      </w:r>
    </w:p>
    <w:p w:rsidR="00E34F1D" w:rsidRDefault="007A08BA">
      <w:pPr>
        <w:pBdr>
          <w:top w:val="nil"/>
          <w:left w:val="nil"/>
          <w:bottom w:val="nil"/>
          <w:right w:val="nil"/>
          <w:between w:val="nil"/>
        </w:pBdr>
        <w:spacing w:after="0" w:line="240" w:lineRule="auto"/>
        <w:ind w:left="2160"/>
        <w:rPr>
          <w:rFonts w:ascii="Arial" w:eastAsia="Arial" w:hAnsi="Arial" w:cs="Arial"/>
          <w:b/>
        </w:rPr>
      </w:pPr>
      <w:r>
        <w:rPr>
          <w:rFonts w:ascii="Arial" w:eastAsia="Arial" w:hAnsi="Arial" w:cs="Arial"/>
          <w:b/>
        </w:rPr>
        <w:t>Carol.Leckie@northumberland.gov.uk</w:t>
      </w:r>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Tel: 01670 622720</w:t>
      </w:r>
    </w:p>
    <w:p w:rsidR="00E34F1D" w:rsidRDefault="00E34F1D">
      <w:pPr>
        <w:pBdr>
          <w:top w:val="nil"/>
          <w:left w:val="nil"/>
          <w:bottom w:val="nil"/>
          <w:right w:val="nil"/>
          <w:between w:val="nil"/>
        </w:pBdr>
        <w:spacing w:after="0" w:line="240" w:lineRule="auto"/>
      </w:pPr>
    </w:p>
    <w:p w:rsidR="00E34F1D" w:rsidRDefault="00E34F1D">
      <w:pPr>
        <w:pBdr>
          <w:top w:val="nil"/>
          <w:left w:val="nil"/>
          <w:bottom w:val="nil"/>
          <w:right w:val="nil"/>
          <w:between w:val="nil"/>
        </w:pBdr>
        <w:spacing w:after="0" w:line="240" w:lineRule="auto"/>
        <w:jc w:val="center"/>
        <w:rPr>
          <w:rFonts w:ascii="Arial" w:eastAsia="Arial" w:hAnsi="Arial" w:cs="Arial"/>
          <w:b/>
          <w:color w:val="000000"/>
          <w:sz w:val="32"/>
          <w:szCs w:val="32"/>
        </w:rPr>
      </w:pPr>
    </w:p>
    <w:p w:rsidR="00E34F1D" w:rsidRDefault="00E34F1D">
      <w:pPr>
        <w:pBdr>
          <w:top w:val="nil"/>
          <w:left w:val="nil"/>
          <w:bottom w:val="nil"/>
          <w:right w:val="nil"/>
          <w:between w:val="nil"/>
        </w:pBdr>
        <w:spacing w:after="0" w:line="240" w:lineRule="auto"/>
        <w:rPr>
          <w:rFonts w:ascii="Arial" w:eastAsia="Arial" w:hAnsi="Arial" w:cs="Arial"/>
          <w:b/>
          <w:color w:val="000000"/>
          <w:sz w:val="32"/>
          <w:szCs w:val="32"/>
        </w:rPr>
      </w:pPr>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 w:name="_30j0zll" w:colFirst="0" w:colLast="0"/>
      <w:bookmarkEnd w:id="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3" w:name="_ib2bxoq2tgfp" w:colFirst="0" w:colLast="0"/>
      <w:bookmarkEnd w:id="3"/>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4" w:name="_60u2urwib8d6" w:colFirst="0" w:colLast="0"/>
      <w:bookmarkEnd w:id="4"/>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5" w:name="_qrvwncx19glr" w:colFirst="0" w:colLast="0"/>
      <w:bookmarkEnd w:id="5"/>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6" w:name="_yibi5aiq5t6k" w:colFirst="0" w:colLast="0"/>
      <w:bookmarkEnd w:id="6"/>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7" w:name="_rx3h11k07qjs" w:colFirst="0" w:colLast="0"/>
      <w:bookmarkEnd w:id="7"/>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8" w:name="_m755hjrznjgq" w:colFirst="0" w:colLast="0"/>
      <w:bookmarkEnd w:id="8"/>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9" w:name="_5ujhcwgy4cl0" w:colFirst="0" w:colLast="0"/>
      <w:bookmarkEnd w:id="9"/>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0" w:name="_hogcd137xhi0" w:colFirst="0" w:colLast="0"/>
      <w:bookmarkEnd w:id="10"/>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1" w:name="_omdmcyf8tnjy" w:colFirst="0" w:colLast="0"/>
      <w:bookmarkEnd w:id="1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2" w:name="_ahc5cgmte1cs" w:colFirst="0" w:colLast="0"/>
      <w:bookmarkEnd w:id="1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3" w:name="_wdefxkl5m1bn" w:colFirst="0" w:colLast="0"/>
      <w:bookmarkEnd w:id="13"/>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4" w:name="_fbru30ftppo2" w:colFirst="0" w:colLast="0"/>
      <w:bookmarkEnd w:id="14"/>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5" w:name="_wjhy6amnbx99" w:colFirst="0" w:colLast="0"/>
      <w:bookmarkEnd w:id="15"/>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6" w:name="_s8elbo6xe9nr" w:colFirst="0" w:colLast="0"/>
      <w:bookmarkEnd w:id="16"/>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7" w:name="_1gqieqxgu6qx" w:colFirst="0" w:colLast="0"/>
      <w:bookmarkEnd w:id="17"/>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8" w:name="_16vymnxsbl9r" w:colFirst="0" w:colLast="0"/>
      <w:bookmarkEnd w:id="18"/>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9" w:name="_q3s81txqm1ky" w:colFirst="0" w:colLast="0"/>
      <w:bookmarkEnd w:id="19"/>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0" w:name="_l7zmrgmf9fxg" w:colFirst="0" w:colLast="0"/>
      <w:bookmarkEnd w:id="20"/>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1" w:name="_dc027spdnv6j" w:colFirst="0" w:colLast="0"/>
      <w:bookmarkEnd w:id="2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2" w:name="_d379y0zf7dmz" w:colFirst="0" w:colLast="0"/>
      <w:bookmarkEnd w:id="2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3" w:name="_7w8xwvbkmzws" w:colFirst="0" w:colLast="0"/>
      <w:bookmarkEnd w:id="23"/>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4" w:name="_z7rphm7ii7mf" w:colFirst="0" w:colLast="0"/>
      <w:bookmarkEnd w:id="24"/>
    </w:p>
    <w:p w:rsidR="00E34F1D" w:rsidRDefault="007A08BA">
      <w:pPr>
        <w:pBdr>
          <w:top w:val="nil"/>
          <w:left w:val="nil"/>
          <w:bottom w:val="nil"/>
          <w:right w:val="nil"/>
          <w:between w:val="nil"/>
        </w:pBdr>
        <w:spacing w:after="0" w:line="240" w:lineRule="auto"/>
        <w:rPr>
          <w:rFonts w:ascii="Arial" w:eastAsia="Arial" w:hAnsi="Arial" w:cs="Arial"/>
          <w:b/>
          <w:color w:val="000000"/>
          <w:sz w:val="24"/>
          <w:szCs w:val="24"/>
        </w:rPr>
      </w:pPr>
      <w:bookmarkStart w:id="25" w:name="_u51x9x6bfvzj" w:colFirst="0" w:colLast="0"/>
      <w:bookmarkEnd w:id="25"/>
      <w:r>
        <w:rPr>
          <w:rFonts w:ascii="Arial" w:eastAsia="Arial" w:hAnsi="Arial" w:cs="Arial"/>
          <w:b/>
          <w:sz w:val="24"/>
          <w:szCs w:val="24"/>
        </w:rPr>
        <w:t>Poli</w:t>
      </w:r>
      <w:r>
        <w:rPr>
          <w:rFonts w:ascii="Arial" w:eastAsia="Arial" w:hAnsi="Arial" w:cs="Arial"/>
          <w:b/>
          <w:color w:val="000000"/>
          <w:sz w:val="24"/>
          <w:szCs w:val="24"/>
        </w:rPr>
        <w:t>cy statement and princip</w:t>
      </w:r>
      <w:r>
        <w:rPr>
          <w:rFonts w:ascii="Arial" w:eastAsia="Arial" w:hAnsi="Arial" w:cs="Arial"/>
          <w:b/>
          <w:sz w:val="24"/>
          <w:szCs w:val="24"/>
        </w:rPr>
        <w:t>le</w:t>
      </w:r>
      <w:r>
        <w:rPr>
          <w:rFonts w:ascii="Arial" w:eastAsia="Arial" w:hAnsi="Arial" w:cs="Arial"/>
          <w:b/>
          <w:color w:val="000000"/>
          <w:sz w:val="24"/>
          <w:szCs w:val="24"/>
        </w:rPr>
        <w:t>s</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Cambois Primary School </w:t>
      </w:r>
      <w:r>
        <w:rPr>
          <w:rFonts w:ascii="Arial" w:eastAsia="Arial" w:hAnsi="Arial" w:cs="Arial"/>
          <w:color w:val="000000"/>
        </w:rPr>
        <w:t>fully recognises its responsibility for safeguarding and promoting the welfare of children</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This policy is one of a series in the school’s safeguarding portfolio which includes for example:</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Staff behaviour/code of conduct</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Physical intervention and the use of reasonable force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Behaviour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Personal and intimate care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Complaints procedure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rPr>
        <w:t>Anti-</w:t>
      </w:r>
      <w:r>
        <w:rPr>
          <w:rFonts w:ascii="Arial" w:eastAsia="Arial" w:hAnsi="Arial" w:cs="Arial"/>
          <w:color w:val="000000"/>
        </w:rPr>
        <w:t xml:space="preserve"> bullying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Safe working practice</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Whistleblowing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SEND</w:t>
      </w:r>
      <w:r>
        <w:rPr>
          <w:rFonts w:ascii="Arial" w:eastAsia="Arial" w:hAnsi="Arial" w:cs="Arial"/>
        </w:rPr>
        <w:t>*</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Missing children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Recruitment and selection (this document will reference </w:t>
      </w:r>
      <w:r>
        <w:rPr>
          <w:rFonts w:ascii="Arial" w:eastAsia="Arial" w:hAnsi="Arial" w:cs="Arial"/>
        </w:rPr>
        <w:t xml:space="preserve">your </w:t>
      </w:r>
      <w:r>
        <w:rPr>
          <w:rFonts w:ascii="Arial" w:eastAsia="Arial" w:hAnsi="Arial" w:cs="Arial"/>
        </w:rPr>
        <w:t>single central record which is statutory*)</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Managing allegations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rPr>
        <w:t>Staff discipline, g</w:t>
      </w:r>
      <w:r>
        <w:rPr>
          <w:rFonts w:ascii="Arial" w:eastAsia="Arial" w:hAnsi="Arial" w:cs="Arial"/>
          <w:color w:val="000000"/>
        </w:rPr>
        <w:t>rievance and disciplinary*</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Confidentiality and information sharing</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Sexual exploitation</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FGM</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Forced marriage </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Children Missing Education </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Sex education policy*</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Complaints procedure*</w:t>
      </w:r>
    </w:p>
    <w:p w:rsidR="00E34F1D" w:rsidRDefault="00E34F1D">
      <w:pPr>
        <w:pBdr>
          <w:top w:val="nil"/>
          <w:left w:val="nil"/>
          <w:bottom w:val="nil"/>
          <w:right w:val="nil"/>
          <w:between w:val="nil"/>
        </w:pBdr>
        <w:spacing w:after="0" w:line="240" w:lineRule="auto"/>
        <w:rPr>
          <w:rFonts w:ascii="Arial" w:eastAsia="Arial" w:hAnsi="Arial" w:cs="Arial"/>
          <w:i/>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these policies are statutory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safeguarding arrangements are inspected by Ofsted under the judgements for personal development, behaviour and </w:t>
      </w:r>
      <w:r>
        <w:rPr>
          <w:rFonts w:ascii="Arial" w:eastAsia="Arial" w:hAnsi="Arial" w:cs="Arial"/>
        </w:rPr>
        <w:t>welfare</w:t>
      </w:r>
      <w:r>
        <w:rPr>
          <w:rFonts w:ascii="Arial" w:eastAsia="Arial" w:hAnsi="Arial" w:cs="Arial"/>
          <w:color w:val="000000"/>
        </w:rPr>
        <w:t>, and effectiveness of leadership and management.</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policy is avai</w:t>
      </w:r>
      <w:r>
        <w:rPr>
          <w:rFonts w:ascii="Arial" w:eastAsia="Arial" w:hAnsi="Arial" w:cs="Arial"/>
          <w:color w:val="000000"/>
        </w:rPr>
        <w:t>lable on the school website and is included in the staff handbook/electronically, volunteers’ handbook and made available to all visitors</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are: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E34F1D" w:rsidRDefault="007A08BA">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E34F1D" w:rsidRDefault="007A08BA">
      <w:pPr>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E34F1D" w:rsidRDefault="00E34F1D">
      <w:pPr>
        <w:spacing w:after="0" w:line="240" w:lineRule="auto"/>
        <w:ind w:left="360"/>
        <w:rPr>
          <w:rFonts w:ascii="Arial" w:eastAsia="Arial" w:hAnsi="Arial" w:cs="Arial"/>
        </w:rPr>
      </w:pPr>
    </w:p>
    <w:p w:rsidR="00E34F1D" w:rsidRDefault="00E34F1D">
      <w:pPr>
        <w:spacing w:after="0" w:line="240" w:lineRule="auto"/>
        <w:ind w:left="360"/>
        <w:rPr>
          <w:rFonts w:ascii="Arial" w:eastAsia="Arial" w:hAnsi="Arial" w:cs="Arial"/>
        </w:rPr>
      </w:pPr>
    </w:p>
    <w:p w:rsidR="00E34F1D" w:rsidRDefault="007A08BA">
      <w:pPr>
        <w:pStyle w:val="Heading2"/>
        <w:spacing w:line="240" w:lineRule="auto"/>
        <w:rPr>
          <w:rFonts w:ascii="Arial" w:eastAsia="Arial" w:hAnsi="Arial" w:cs="Arial"/>
        </w:rPr>
      </w:pPr>
      <w:bookmarkStart w:id="26" w:name="_1fob9te" w:colFirst="0" w:colLast="0"/>
      <w:bookmarkEnd w:id="26"/>
      <w:r>
        <w:rPr>
          <w:rFonts w:ascii="Arial" w:eastAsia="Arial" w:hAnsi="Arial" w:cs="Arial"/>
        </w:rPr>
        <w:t xml:space="preserve">Child protection statement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w:t>
      </w:r>
      <w:r>
        <w:rPr>
          <w:rFonts w:ascii="Arial" w:eastAsia="Arial" w:hAnsi="Arial" w:cs="Arial"/>
          <w:color w:val="000000"/>
        </w:rPr>
        <w:t xml:space="preserve">of all pupils. We endeavour to provide a safe and welcoming environment where children are respected and valued. We are alert to the signs of abuse and neglect and follow our procedures to ensure that children receive effective support and protection. </w:t>
      </w:r>
    </w:p>
    <w:p w:rsidR="00E34F1D" w:rsidRDefault="007A08BA">
      <w:pPr>
        <w:pBdr>
          <w:top w:val="nil"/>
          <w:left w:val="nil"/>
          <w:bottom w:val="nil"/>
          <w:right w:val="nil"/>
          <w:between w:val="nil"/>
        </w:pBdr>
        <w:spacing w:after="0" w:line="240" w:lineRule="auto"/>
        <w:ind w:right="212"/>
        <w:rPr>
          <w:rFonts w:ascii="Arial" w:eastAsia="Arial" w:hAnsi="Arial" w:cs="Arial"/>
        </w:rPr>
      </w:pPr>
      <w:r>
        <w:rPr>
          <w:rFonts w:ascii="Arial" w:eastAsia="Arial" w:hAnsi="Arial" w:cs="Arial"/>
        </w:rPr>
        <w:t xml:space="preserve">At </w:t>
      </w:r>
      <w:r>
        <w:rPr>
          <w:rFonts w:ascii="Arial" w:eastAsia="Arial" w:hAnsi="Arial" w:cs="Arial"/>
        </w:rPr>
        <w:t>Cambois Primary School  pupils are taught about safeguarding, including online, through various teaching and learning opportunities and the school is fully committed to this as part of the delivery of a broad and balanced curriculum.</w:t>
      </w:r>
    </w:p>
    <w:p w:rsidR="00E34F1D" w:rsidRDefault="00E34F1D">
      <w:pPr>
        <w:pBdr>
          <w:top w:val="nil"/>
          <w:left w:val="nil"/>
          <w:bottom w:val="nil"/>
          <w:right w:val="nil"/>
          <w:between w:val="nil"/>
        </w:pBdr>
        <w:spacing w:after="0" w:line="240" w:lineRule="auto"/>
        <w:ind w:right="617"/>
        <w:rPr>
          <w:rFonts w:ascii="Arial" w:eastAsia="Arial" w:hAnsi="Arial" w:cs="Arial"/>
          <w:color w:val="000000"/>
        </w:rPr>
      </w:pPr>
    </w:p>
    <w:p w:rsidR="00E34F1D" w:rsidRDefault="007A08BA">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The procedures contained in this policy apply to all staff  volunteers, visitors and governors and are consistent with those of the local safeguarding children board (NSCB)</w:t>
      </w:r>
    </w:p>
    <w:p w:rsidR="00E34F1D" w:rsidRDefault="007A08BA">
      <w:pPr>
        <w:pStyle w:val="Heading3"/>
        <w:spacing w:line="240" w:lineRule="auto"/>
        <w:rPr>
          <w:rFonts w:ascii="Arial" w:eastAsia="Arial" w:hAnsi="Arial" w:cs="Arial"/>
        </w:rPr>
      </w:pPr>
      <w:bookmarkStart w:id="27" w:name="_3znysh7" w:colFirst="0" w:colLast="0"/>
      <w:bookmarkEnd w:id="27"/>
      <w:r>
        <w:rPr>
          <w:rFonts w:ascii="Arial" w:eastAsia="Arial" w:hAnsi="Arial" w:cs="Arial"/>
        </w:rPr>
        <w:t xml:space="preserve">Policy principles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All children, regardless </w:t>
      </w:r>
      <w:r>
        <w:rPr>
          <w:rFonts w:ascii="Arial" w:eastAsia="Arial" w:hAnsi="Arial" w:cs="Arial"/>
          <w:color w:val="000000"/>
        </w:rPr>
        <w:t xml:space="preserve">of age, gender, ability, culture, race, language, religion or sexual identity, have equal rights to protection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Pupils and staff invol</w:t>
      </w:r>
      <w:r>
        <w:rPr>
          <w:rFonts w:ascii="Arial" w:eastAsia="Arial" w:hAnsi="Arial" w:cs="Arial"/>
          <w:color w:val="000000"/>
        </w:rPr>
        <w:t xml:space="preserve">ved in child protection issues will receive appropriate support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Style w:val="Heading3"/>
        <w:spacing w:line="240" w:lineRule="auto"/>
        <w:rPr>
          <w:rFonts w:ascii="Arial" w:eastAsia="Arial" w:hAnsi="Arial" w:cs="Arial"/>
        </w:rPr>
      </w:pPr>
      <w:bookmarkStart w:id="28" w:name="_2et92p0" w:colFirst="0" w:colLast="0"/>
      <w:bookmarkEnd w:id="28"/>
      <w:r>
        <w:rPr>
          <w:rFonts w:ascii="Arial" w:eastAsia="Arial" w:hAnsi="Arial" w:cs="Arial"/>
        </w:rPr>
        <w:t xml:space="preserve">Policy aims </w:t>
      </w:r>
    </w:p>
    <w:p w:rsidR="00E34F1D" w:rsidRDefault="007A08BA">
      <w:pPr>
        <w:numPr>
          <w:ilvl w:val="0"/>
          <w:numId w:val="17"/>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E34F1D" w:rsidRDefault="007A08BA">
      <w:pPr>
        <w:numPr>
          <w:ilvl w:val="0"/>
          <w:numId w:val="17"/>
        </w:numPr>
        <w:spacing w:after="0" w:line="240" w:lineRule="auto"/>
      </w:pPr>
      <w:r>
        <w:rPr>
          <w:rFonts w:ascii="Arial" w:eastAsia="Arial" w:hAnsi="Arial" w:cs="Arial"/>
        </w:rPr>
        <w:t xml:space="preserve">To contribute to the school’s safeguarding portfolio </w:t>
      </w:r>
    </w:p>
    <w:p w:rsidR="00E34F1D" w:rsidRDefault="007A08B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E34F1D" w:rsidRDefault="007A08B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pPr>
      <w:r>
        <w:rPr>
          <w:rFonts w:ascii="Arial" w:eastAsia="Arial" w:hAnsi="Arial" w:cs="Arial"/>
          <w:noProof/>
          <w:color w:val="000000"/>
        </w:rPr>
        <mc:AlternateContent>
          <mc:Choice Requires="wpg">
            <w:drawing>
              <wp:inline distT="0" distB="0" distL="0" distR="0">
                <wp:extent cx="5867400" cy="2514600"/>
                <wp:effectExtent l="0" t="0" r="0" b="0"/>
                <wp:docPr id="12" name=""/>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4F1D" w:rsidRDefault="007A08BA">
                            <w:pPr>
                              <w:spacing w:after="80" w:line="240" w:lineRule="auto"/>
                              <w:textDirection w:val="btLr"/>
                            </w:pPr>
                            <w:r>
                              <w:rPr>
                                <w:b/>
                                <w:color w:val="000000"/>
                                <w:sz w:val="18"/>
                                <w:u w:val="single"/>
                              </w:rPr>
                              <w:t xml:space="preserve">Terminology </w:t>
                            </w:r>
                          </w:p>
                          <w:p w:rsidR="00E34F1D" w:rsidRDefault="007A08BA">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w:t>
                            </w:r>
                            <w:r>
                              <w:rPr>
                                <w:color w:val="000000"/>
                                <w:sz w:val="18"/>
                              </w:rPr>
                              <w:t xml:space="preserve">are and taking action to enable all children to have the best outcomes. </w:t>
                            </w:r>
                          </w:p>
                          <w:p w:rsidR="00E34F1D" w:rsidRDefault="007A08BA">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E34F1D" w:rsidRDefault="007A08BA">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 in either a paid or voluntary capacity. </w:t>
                            </w:r>
                          </w:p>
                          <w:p w:rsidR="00E34F1D" w:rsidRDefault="007A08BA">
                            <w:pPr>
                              <w:spacing w:after="280" w:line="240" w:lineRule="auto"/>
                              <w:textDirection w:val="btLr"/>
                            </w:pPr>
                            <w:r>
                              <w:rPr>
                                <w:b/>
                                <w:color w:val="000000"/>
                                <w:sz w:val="18"/>
                              </w:rPr>
                              <w:t>Child</w:t>
                            </w:r>
                            <w:r>
                              <w:rPr>
                                <w:color w:val="000000"/>
                                <w:sz w:val="18"/>
                              </w:rPr>
                              <w:t xml:space="preserve"> includes everyone under the age of 18. </w:t>
                            </w:r>
                          </w:p>
                          <w:p w:rsidR="00E34F1D" w:rsidRDefault="007A08BA">
                            <w:pPr>
                              <w:spacing w:line="240" w:lineRule="auto"/>
                              <w:textDirection w:val="btLr"/>
                            </w:pPr>
                            <w:r>
                              <w:rPr>
                                <w:b/>
                                <w:color w:val="000000"/>
                                <w:sz w:val="18"/>
                              </w:rPr>
                              <w:t>Parent</w:t>
                            </w:r>
                            <w:r>
                              <w:rPr>
                                <w:color w:val="000000"/>
                                <w:sz w:val="18"/>
                              </w:rPr>
                              <w:t xml:space="preserve"> refers to birth parents and other adults who are in a</w:t>
                            </w:r>
                            <w:r>
                              <w:rPr>
                                <w:color w:val="000000"/>
                                <w:sz w:val="18"/>
                              </w:rPr>
                              <w:t xml:space="preserve"> parenting role, for example step-parents, foster carers and adoptive parents.</w:t>
                            </w: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67400" cy="2514600"/>
                <wp:effectExtent b="0" l="0" r="0" t="0"/>
                <wp:docPr id="12"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5867400" cy="2514600"/>
                        </a:xfrm>
                        <a:prstGeom prst="rect"/>
                        <a:ln/>
                      </pic:spPr>
                    </pic:pic>
                  </a:graphicData>
                </a:graphic>
              </wp:inline>
            </w:drawing>
          </mc:Fallback>
        </mc:AlternateContent>
      </w:r>
    </w:p>
    <w:p w:rsidR="00E34F1D" w:rsidRDefault="007A08BA">
      <w:pPr>
        <w:pStyle w:val="Heading1"/>
        <w:spacing w:line="240" w:lineRule="auto"/>
        <w:rPr>
          <w:rFonts w:ascii="Arial" w:eastAsia="Arial" w:hAnsi="Arial" w:cs="Arial"/>
        </w:rPr>
      </w:pPr>
      <w:bookmarkStart w:id="29" w:name="_nwx9kp63poh6" w:colFirst="0" w:colLast="0"/>
      <w:bookmarkEnd w:id="29"/>
      <w:r>
        <w:rPr>
          <w:rFonts w:ascii="Arial" w:eastAsia="Arial" w:hAnsi="Arial" w:cs="Arial"/>
        </w:rPr>
        <w:t>Safeguarding legislation and guidance</w:t>
      </w:r>
    </w:p>
    <w:p w:rsidR="00E34F1D" w:rsidRDefault="00E34F1D">
      <w:pPr>
        <w:pBdr>
          <w:top w:val="nil"/>
          <w:left w:val="nil"/>
          <w:bottom w:val="nil"/>
          <w:right w:val="nil"/>
          <w:between w:val="nil"/>
        </w:pBdr>
        <w:spacing w:after="0" w:line="240" w:lineRule="auto"/>
        <w:ind w:right="212"/>
        <w:rPr>
          <w:rFonts w:ascii="Arial" w:eastAsia="Arial" w:hAnsi="Arial" w:cs="Arial"/>
          <w:i/>
          <w:color w:val="808080"/>
        </w:rPr>
      </w:pPr>
    </w:p>
    <w:p w:rsidR="00E34F1D" w:rsidRDefault="007A08BA">
      <w:pPr>
        <w:numPr>
          <w:ilvl w:val="0"/>
          <w:numId w:val="19"/>
        </w:numPr>
        <w:pBdr>
          <w:top w:val="nil"/>
          <w:left w:val="nil"/>
          <w:bottom w:val="nil"/>
          <w:right w:val="nil"/>
          <w:between w:val="nil"/>
        </w:pBdr>
        <w:spacing w:after="0" w:line="240" w:lineRule="auto"/>
        <w:ind w:right="212"/>
        <w:rPr>
          <w:color w:val="000000"/>
        </w:rPr>
      </w:pPr>
      <w:r>
        <w:rPr>
          <w:rFonts w:ascii="Arial" w:eastAsia="Arial" w:hAnsi="Arial" w:cs="Arial"/>
          <w:color w:val="000000"/>
        </w:rPr>
        <w:t xml:space="preserve">Section 175 of the Education Act 2002 requires local education authorities and the governors of maintained schools and further education </w:t>
      </w:r>
      <w:r>
        <w:rPr>
          <w:rFonts w:ascii="Arial" w:eastAsia="Arial" w:hAnsi="Arial" w:cs="Arial"/>
          <w:color w:val="000000"/>
        </w:rPr>
        <w:t>(FE) colleges to make arrangements to ensure that their functions are carried out with a view to safeguarding and promoting the welfare of children</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31"/>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w:t>
      </w:r>
      <w:r>
        <w:rPr>
          <w:rFonts w:ascii="Arial" w:eastAsia="Arial" w:hAnsi="Arial" w:cs="Arial"/>
        </w:rPr>
        <w:t>ng safeguarding arrangements in schools.</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w:t>
      </w:r>
      <w:r>
        <w:rPr>
          <w:rFonts w:ascii="Arial" w:eastAsia="Arial" w:hAnsi="Arial" w:cs="Arial"/>
        </w:rPr>
        <w:t>d Special Schools) (England) Regulations 2011. Schools and colleges must have regard to this guidance when carrying out their duties to safeguard and promote the welfare of children. Unless otherwise stated, ‘school’ in this guidance means all schools, whe</w:t>
      </w:r>
      <w:r>
        <w:rPr>
          <w:rFonts w:ascii="Arial" w:eastAsia="Arial" w:hAnsi="Arial" w:cs="Arial"/>
        </w:rPr>
        <w:t>ther maintained, non-maintained or independent, including academies and free schools, alternative provision academies and pupil referral units. ‘School’ includes maintained nursery schools. ‘College’ means further education colleges and sixth form colleges</w:t>
      </w:r>
      <w:r>
        <w:rPr>
          <w:rFonts w:ascii="Arial" w:eastAsia="Arial" w:hAnsi="Arial" w:cs="Arial"/>
        </w:rPr>
        <w:t xml:space="preserve"> as established under the Further and Higher Education Act 1992. And relates to their responsibilities to </w:t>
      </w:r>
      <w:r>
        <w:rPr>
          <w:rFonts w:ascii="Arial" w:eastAsia="Arial" w:hAnsi="Arial" w:cs="Arial"/>
        </w:rPr>
        <w:lastRenderedPageBreak/>
        <w:t>children under the age of 18 (but excludes 16-19 academies and free schools, which are required to comply with relevant safeguarding legislation by vi</w:t>
      </w:r>
      <w:r>
        <w:rPr>
          <w:rFonts w:ascii="Arial" w:eastAsia="Arial" w:hAnsi="Arial" w:cs="Arial"/>
        </w:rPr>
        <w:t xml:space="preserve">rtue of their funding agreement) </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All staff must read Part One of this guidance and have all been issued with a copy. </w:t>
      </w:r>
      <w:r>
        <w:rPr>
          <w:rFonts w:ascii="Arial" w:eastAsia="Arial" w:hAnsi="Arial" w:cs="Arial"/>
          <w:color w:val="000000"/>
        </w:rPr>
        <w:t xml:space="preserve">A record to confirm this is held </w:t>
      </w:r>
      <w:r>
        <w:rPr>
          <w:rFonts w:ascii="Arial" w:eastAsia="Arial" w:hAnsi="Arial" w:cs="Arial"/>
        </w:rPr>
        <w:t>by the school business manager.</w:t>
      </w:r>
    </w:p>
    <w:p w:rsidR="00E34F1D" w:rsidRDefault="00E34F1D">
      <w:pPr>
        <w:spacing w:after="0" w:line="240" w:lineRule="auto"/>
        <w:ind w:left="360"/>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b/>
        </w:rPr>
        <w:t xml:space="preserve">What to do if you’re worried a child is being abused 2015 - Advice for </w:t>
      </w:r>
      <w:r>
        <w:rPr>
          <w:rFonts w:ascii="Arial" w:eastAsia="Arial" w:hAnsi="Arial" w:cs="Arial"/>
          <w:b/>
        </w:rPr>
        <w:t>practitioners</w:t>
      </w:r>
      <w:r>
        <w:rPr>
          <w:rFonts w:ascii="Arial" w:eastAsia="Arial" w:hAnsi="Arial" w:cs="Arial"/>
        </w:rPr>
        <w:t xml:space="preserve"> is non statutory advice which helps practitioners (everyone who works with children) to identify abuse and neglect and take appropriate action</w:t>
      </w:r>
      <w:r>
        <w:rPr>
          <w:rFonts w:ascii="Arial" w:eastAsia="Arial" w:hAnsi="Arial" w:cs="Arial"/>
          <w:color w:val="808080"/>
        </w:rPr>
        <w:t>. Copies are available from the Designated Safeguarding Leads.</w:t>
      </w:r>
    </w:p>
    <w:p w:rsidR="00E34F1D" w:rsidRDefault="00E34F1D">
      <w:pPr>
        <w:spacing w:after="0" w:line="240" w:lineRule="auto"/>
        <w:rPr>
          <w:rFonts w:ascii="Arial" w:eastAsia="Arial" w:hAnsi="Arial" w:cs="Arial"/>
        </w:rPr>
      </w:pPr>
    </w:p>
    <w:p w:rsidR="00E34F1D" w:rsidRDefault="007A08BA">
      <w:pPr>
        <w:spacing w:line="240" w:lineRule="auto"/>
        <w:rPr>
          <w:rFonts w:ascii="Arial" w:eastAsia="Arial" w:hAnsi="Arial" w:cs="Arial"/>
        </w:rPr>
      </w:pPr>
      <w:r>
        <w:rPr>
          <w:rFonts w:ascii="Arial" w:eastAsia="Arial" w:hAnsi="Arial" w:cs="Arial"/>
        </w:rPr>
        <w:t>Due to their day-to-day contact with</w:t>
      </w:r>
      <w:r>
        <w:rPr>
          <w:rFonts w:ascii="Arial" w:eastAsia="Arial" w:hAnsi="Arial" w:cs="Arial"/>
        </w:rPr>
        <w:t xml:space="preserve"> pupils, school staff are uniquely placed to observe changes in children’s behaviour and the outward signs of abuse. Children may also turn to a trusted adult in school when they are in distress or at risk. It is vital that all school staff are alert to th</w:t>
      </w:r>
      <w:r>
        <w:rPr>
          <w:rFonts w:ascii="Arial" w:eastAsia="Arial" w:hAnsi="Arial" w:cs="Arial"/>
        </w:rPr>
        <w:t xml:space="preserve">e signs of abuse and understand the procedures for reporting their concerns. The school will always act on identified concerns </w:t>
      </w:r>
    </w:p>
    <w:p w:rsidR="00E34F1D" w:rsidRDefault="007A08BA">
      <w:pPr>
        <w:pStyle w:val="Heading1"/>
        <w:spacing w:line="240" w:lineRule="auto"/>
        <w:rPr>
          <w:rFonts w:ascii="Arial" w:eastAsia="Arial" w:hAnsi="Arial" w:cs="Arial"/>
        </w:rPr>
      </w:pPr>
      <w:bookmarkStart w:id="30" w:name="_3dy6vkm" w:colFirst="0" w:colLast="0"/>
      <w:bookmarkEnd w:id="30"/>
      <w:r>
        <w:rPr>
          <w:rFonts w:ascii="Arial" w:eastAsia="Arial" w:hAnsi="Arial" w:cs="Arial"/>
        </w:rPr>
        <w:t>Roles and responsibilities</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g">
            <w:drawing>
              <wp:inline distT="0" distB="0" distL="0" distR="0">
                <wp:extent cx="5969000" cy="2718366"/>
                <wp:effectExtent l="0" t="0" r="0" b="0"/>
                <wp:docPr id="13" name=""/>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4F1D" w:rsidRDefault="007A08BA">
                            <w:pPr>
                              <w:spacing w:after="80" w:line="240" w:lineRule="auto"/>
                              <w:textDirection w:val="btLr"/>
                            </w:pPr>
                            <w:r>
                              <w:rPr>
                                <w:b/>
                                <w:color w:val="000000"/>
                                <w:sz w:val="24"/>
                              </w:rPr>
                              <w:t xml:space="preserve">Key personnel </w:t>
                            </w:r>
                          </w:p>
                          <w:p w:rsidR="00E34F1D" w:rsidRDefault="007A08BA">
                            <w:pPr>
                              <w:spacing w:after="230" w:line="240" w:lineRule="auto"/>
                              <w:textDirection w:val="btLr"/>
                            </w:pPr>
                            <w:r>
                              <w:rPr>
                                <w:b/>
                                <w:color w:val="000000"/>
                                <w:sz w:val="20"/>
                              </w:rPr>
                              <w:t>The designated safeguarding lead (DSL)  for child protection is</w:t>
                            </w:r>
                            <w:r>
                              <w:rPr>
                                <w:color w:val="000000"/>
                                <w:sz w:val="20"/>
                              </w:rPr>
                              <w:t xml:space="preserve"> __Marianne Allan</w:t>
                            </w:r>
                          </w:p>
                          <w:p w:rsidR="00E34F1D" w:rsidRDefault="007A08BA">
                            <w:pPr>
                              <w:spacing w:after="230" w:line="240" w:lineRule="auto"/>
                              <w:textDirection w:val="btLr"/>
                            </w:pPr>
                            <w:r>
                              <w:rPr>
                                <w:color w:val="000000"/>
                                <w:sz w:val="20"/>
                              </w:rPr>
                              <w:t xml:space="preserve">Contact details: email: </w:t>
                            </w:r>
                            <w:r>
                              <w:rPr>
                                <w:color w:val="000099"/>
                                <w:sz w:val="20"/>
                                <w:u w:val="single"/>
                              </w:rPr>
                              <w:t>marianne.allan@cambois.primary.sch.uk</w:t>
                            </w:r>
                            <w:r>
                              <w:rPr>
                                <w:color w:val="000000"/>
                                <w:sz w:val="20"/>
                              </w:rPr>
                              <w:t xml:space="preserve">  01670825218</w:t>
                            </w:r>
                            <w:r>
                              <w:rPr>
                                <w:color w:val="000000"/>
                                <w:sz w:val="20"/>
                                <w:u w:val="single"/>
                              </w:rPr>
                              <w:t xml:space="preserve">                                        </w:t>
                            </w:r>
                          </w:p>
                          <w:p w:rsidR="00E34F1D" w:rsidRDefault="007A08BA">
                            <w:pPr>
                              <w:spacing w:after="240" w:line="240" w:lineRule="auto"/>
                              <w:textDirection w:val="btLr"/>
                            </w:pPr>
                            <w:r>
                              <w:rPr>
                                <w:b/>
                                <w:color w:val="000000"/>
                                <w:sz w:val="20"/>
                              </w:rPr>
                              <w:t>The deputy designated person(s) is/are</w:t>
                            </w:r>
                            <w:r>
                              <w:rPr>
                                <w:color w:val="000000"/>
                                <w:sz w:val="20"/>
                              </w:rPr>
                              <w:t xml:space="preserve"> : Neil Allan neil.allan@cambois.northumberland.sch.uk</w:t>
                            </w:r>
                          </w:p>
                          <w:p w:rsidR="00E34F1D" w:rsidRDefault="007A08BA">
                            <w:pPr>
                              <w:spacing w:after="240" w:line="240" w:lineRule="auto"/>
                              <w:textDirection w:val="btLr"/>
                            </w:pPr>
                            <w:r>
                              <w:rPr>
                                <w:color w:val="000000"/>
                                <w:sz w:val="20"/>
                              </w:rPr>
                              <w:t xml:space="preserve">Contact details: email: </w:t>
                            </w:r>
                            <w:r>
                              <w:rPr>
                                <w:color w:val="000099"/>
                                <w:sz w:val="20"/>
                                <w:u w:val="single"/>
                              </w:rPr>
                              <w:t>lis</w:t>
                            </w:r>
                            <w:r>
                              <w:rPr>
                                <w:color w:val="000000"/>
                                <w:sz w:val="20"/>
                              </w:rPr>
                              <w:t xml:space="preserve"> tel: 01670 825218</w:t>
                            </w:r>
                          </w:p>
                          <w:p w:rsidR="00E34F1D" w:rsidRDefault="007A08BA">
                            <w:pPr>
                              <w:spacing w:after="240" w:line="240" w:lineRule="auto"/>
                              <w:textDirection w:val="btLr"/>
                            </w:pPr>
                            <w:r>
                              <w:rPr>
                                <w:b/>
                                <w:color w:val="000000"/>
                                <w:sz w:val="20"/>
                              </w:rPr>
                              <w:t>The nominated child protection governor is</w:t>
                            </w:r>
                            <w:r>
                              <w:rPr>
                                <w:color w:val="000000"/>
                                <w:sz w:val="20"/>
                              </w:rPr>
                              <w:t xml:space="preserve"> David Nicklen</w:t>
                            </w:r>
                          </w:p>
                          <w:p w:rsidR="00E34F1D" w:rsidRDefault="007A08BA">
                            <w:pPr>
                              <w:spacing w:after="240" w:line="240" w:lineRule="auto"/>
                              <w:textDirection w:val="btLr"/>
                            </w:pPr>
                            <w:r>
                              <w:rPr>
                                <w:color w:val="000000"/>
                                <w:sz w:val="20"/>
                              </w:rPr>
                              <w:t>Contact details: 01670825218</w:t>
                            </w:r>
                          </w:p>
                          <w:p w:rsidR="00E34F1D" w:rsidRDefault="007A08BA">
                            <w:pPr>
                              <w:spacing w:after="240" w:line="240" w:lineRule="auto"/>
                              <w:textDirection w:val="btLr"/>
                            </w:pPr>
                            <w:r>
                              <w:rPr>
                                <w:b/>
                                <w:color w:val="000000"/>
                                <w:sz w:val="20"/>
                              </w:rPr>
                              <w:t>The principal/head teacher is</w:t>
                            </w:r>
                            <w:r>
                              <w:rPr>
                                <w:color w:val="000000"/>
                                <w:sz w:val="20"/>
                              </w:rPr>
                              <w:t xml:space="preserve"> Marianne Allan </w:t>
                            </w:r>
                          </w:p>
                          <w:p w:rsidR="00E34F1D" w:rsidRDefault="00E34F1D">
                            <w:pPr>
                              <w:spacing w:after="240" w:line="240" w:lineRule="auto"/>
                              <w:textDirection w:val="btLr"/>
                            </w:pP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69000" cy="2718366"/>
                <wp:effectExtent b="0" l="0" r="0" t="0"/>
                <wp:docPr id="13" name="image29.png"/>
                <a:graphic>
                  <a:graphicData uri="http://schemas.openxmlformats.org/drawingml/2006/picture">
                    <pic:pic>
                      <pic:nvPicPr>
                        <pic:cNvPr id="0" name="image29.png"/>
                        <pic:cNvPicPr preferRelativeResize="0"/>
                      </pic:nvPicPr>
                      <pic:blipFill>
                        <a:blip r:embed="rId12"/>
                        <a:srcRect/>
                        <a:stretch>
                          <a:fillRect/>
                        </a:stretch>
                      </pic:blipFill>
                      <pic:spPr>
                        <a:xfrm>
                          <a:off x="0" y="0"/>
                          <a:ext cx="5969000" cy="2718366"/>
                        </a:xfrm>
                        <a:prstGeom prst="rect"/>
                        <a:ln/>
                      </pic:spPr>
                    </pic:pic>
                  </a:graphicData>
                </a:graphic>
              </wp:inline>
            </w:drawing>
          </mc:Fallback>
        </mc:AlternateConten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E34F1D">
      <w:pPr>
        <w:pStyle w:val="Heading2"/>
        <w:spacing w:line="240" w:lineRule="auto"/>
        <w:rPr>
          <w:rFonts w:ascii="Arial" w:eastAsia="Arial" w:hAnsi="Arial" w:cs="Arial"/>
        </w:rPr>
      </w:pPr>
      <w:bookmarkStart w:id="31" w:name="_1t3h5sf" w:colFirst="0" w:colLast="0"/>
      <w:bookmarkEnd w:id="31"/>
    </w:p>
    <w:p w:rsidR="00E34F1D" w:rsidRDefault="007A08BA">
      <w:pPr>
        <w:pStyle w:val="Heading2"/>
        <w:spacing w:line="240" w:lineRule="auto"/>
        <w:rPr>
          <w:rFonts w:ascii="Arial" w:eastAsia="Arial" w:hAnsi="Arial" w:cs="Arial"/>
        </w:rPr>
      </w:pPr>
      <w:bookmarkStart w:id="32" w:name="_ee40oqycow84" w:colFirst="0" w:colLast="0"/>
      <w:bookmarkEnd w:id="32"/>
      <w:r>
        <w:rPr>
          <w:rFonts w:ascii="Arial" w:eastAsia="Arial" w:hAnsi="Arial" w:cs="Arial"/>
        </w:rPr>
        <w:t xml:space="preserve">The Designated Safeguarding Lead: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w:t>
      </w:r>
      <w:r>
        <w:rPr>
          <w:rFonts w:ascii="Arial" w:eastAsia="Arial" w:hAnsi="Arial" w:cs="Arial"/>
          <w:color w:val="000000"/>
        </w:rPr>
        <w:t>ncluding committing resources and supporting and directing other staff</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safeguarding board every two years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3">
        <w:r>
          <w:rPr>
            <w:rFonts w:ascii="Arial" w:eastAsia="Arial" w:hAnsi="Arial" w:cs="Arial"/>
            <w:color w:val="0000FF"/>
            <w:u w:val="single"/>
          </w:rPr>
          <w:t>http://northumberl</w:t>
        </w:r>
        <w:r>
          <w:rPr>
            <w:rFonts w:ascii="Arial" w:eastAsia="Arial" w:hAnsi="Arial" w:cs="Arial"/>
            <w:color w:val="0000FF"/>
            <w:u w:val="single"/>
          </w:rPr>
          <w:t>andlscb.proceduresonline.com/chapters/contents.html</w:t>
        </w:r>
      </w:hyperlink>
      <w:r>
        <w:rPr>
          <w:rFonts w:ascii="Arial" w:eastAsia="Arial" w:hAnsi="Arial" w:cs="Arial"/>
          <w:color w:val="000000"/>
        </w:rPr>
        <w:t xml:space="preserv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4">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w:t>
      </w:r>
      <w:r>
        <w:rPr>
          <w:rFonts w:ascii="Arial" w:eastAsia="Arial" w:hAnsi="Arial" w:cs="Arial"/>
          <w:color w:val="000000"/>
        </w:rPr>
        <w:t xml:space="preserve"> safeguarding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15" w:anchor="earlyhelpassessmentforms">
        <w:r>
          <w:rPr>
            <w:rFonts w:ascii="Arial" w:eastAsia="Arial" w:hAnsi="Arial" w:cs="Arial"/>
            <w:color w:val="0000FF"/>
            <w:u w:val="single"/>
          </w:rPr>
          <w:t>http://www.northumberland.gov.uk/Childr</w:t>
        </w:r>
        <w:r>
          <w:rPr>
            <w:rFonts w:ascii="Arial" w:eastAsia="Arial" w:hAnsi="Arial" w:cs="Arial"/>
            <w:color w:val="0000FF"/>
            <w:u w:val="single"/>
          </w:rPr>
          <w:t>en/Family/Support.aspx#earlyhelpassessmentforms</w:t>
        </w:r>
      </w:hyperlink>
      <w:r>
        <w:rPr>
          <w:rFonts w:ascii="Arial" w:eastAsia="Arial" w:hAnsi="Arial" w:cs="Arial"/>
          <w:color w:val="000000"/>
        </w:rPr>
        <w:t xml:space="preserv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detailed written records of all concerns, ensuring that such records are stored </w:t>
      </w:r>
      <w:r>
        <w:rPr>
          <w:rFonts w:ascii="Arial" w:eastAsia="Arial" w:hAnsi="Arial" w:cs="Arial"/>
          <w:color w:val="000000"/>
        </w:rPr>
        <w:lastRenderedPageBreak/>
        <w:t xml:space="preserve">securely but kept separate from, the pupil’s general file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refers cases of suspected abuse to children’s social care or p</w:t>
      </w:r>
      <w:r>
        <w:rPr>
          <w:rFonts w:ascii="Arial" w:eastAsia="Arial" w:hAnsi="Arial" w:cs="Arial"/>
          <w:color w:val="000000"/>
        </w:rPr>
        <w:t xml:space="preserve">olice as appropriate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when a pupil leaves the school, their child protection file is </w:t>
      </w:r>
      <w:r>
        <w:rPr>
          <w:rFonts w:ascii="Arial" w:eastAsia="Arial" w:hAnsi="Arial" w:cs="Arial"/>
        </w:rPr>
        <w:t xml:space="preserve">sent securely </w:t>
      </w:r>
      <w:r>
        <w:rPr>
          <w:rFonts w:ascii="Arial" w:eastAsia="Arial" w:hAnsi="Arial" w:cs="Arial"/>
          <w:color w:val="000000"/>
        </w:rPr>
        <w:t>to the new school (separately from the main pup</w:t>
      </w:r>
      <w:r>
        <w:rPr>
          <w:rFonts w:ascii="Arial" w:eastAsia="Arial" w:hAnsi="Arial" w:cs="Arial"/>
          <w:color w:val="000000"/>
        </w:rPr>
        <w:t xml:space="preserve">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coordinates the school’s contribution to chi</w:t>
      </w:r>
      <w:r>
        <w:rPr>
          <w:rFonts w:ascii="Arial" w:eastAsia="Arial" w:hAnsi="Arial" w:cs="Arial"/>
          <w:color w:val="000000"/>
        </w:rPr>
        <w:t xml:space="preserve">ld protection plans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that the child protection policy</w:t>
      </w:r>
      <w:r>
        <w:rPr>
          <w:rFonts w:ascii="Arial" w:eastAsia="Arial" w:hAnsi="Arial" w:cs="Arial"/>
          <w:color w:val="000000"/>
        </w:rPr>
        <w:t xml:space="preserve"> and procedures are regularly reviewed and updated annually, working with governors and trustees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liaises with the nominated governor and hea</w:t>
      </w:r>
      <w:r>
        <w:rPr>
          <w:rFonts w:ascii="Arial" w:eastAsia="Arial" w:hAnsi="Arial" w:cs="Arial"/>
        </w:rPr>
        <w:t>d</w:t>
      </w:r>
      <w:r>
        <w:rPr>
          <w:rFonts w:ascii="Arial" w:eastAsia="Arial" w:hAnsi="Arial" w:cs="Arial"/>
          <w:color w:val="000000"/>
        </w:rPr>
        <w:t>teacher (where the role is not carried out by the head</w:t>
      </w:r>
      <w:r>
        <w:rPr>
          <w:rFonts w:ascii="Arial" w:eastAsia="Arial" w:hAnsi="Arial" w:cs="Arial"/>
        </w:rPr>
        <w:t>t</w:t>
      </w:r>
      <w:r>
        <w:rPr>
          <w:rFonts w:ascii="Arial" w:eastAsia="Arial" w:hAnsi="Arial" w:cs="Arial"/>
          <w:color w:val="000000"/>
        </w:rPr>
        <w:t xml:space="preserve">eacher) as appropriate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w:t>
      </w:r>
      <w:r>
        <w:rPr>
          <w:rFonts w:ascii="Arial" w:eastAsia="Arial" w:hAnsi="Arial" w:cs="Arial"/>
          <w:color w:val="000000"/>
        </w:rPr>
        <w:t>e at child protection and safeguarding  training is maintained</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w:t>
      </w:r>
      <w:r>
        <w:rPr>
          <w:rFonts w:ascii="Arial" w:eastAsia="Arial" w:hAnsi="Arial" w:cs="Arial"/>
          <w:color w:val="000000"/>
        </w:rPr>
        <w:t xml:space="preserve"> safeguarding policy available publicly, on the school’s website or by other means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has the lead role for Operation Encompass in </w:t>
      </w:r>
      <w:r>
        <w:rPr>
          <w:rFonts w:ascii="Arial" w:eastAsia="Arial" w:hAnsi="Arial" w:cs="Arial"/>
        </w:rPr>
        <w:t>the school and ensures the school meets all requirements set out in the LA procedures</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whilst the activities of the designated safeguarding lead can be delegated to appropriately trained deputies, t</w:t>
      </w:r>
      <w:r>
        <w:rPr>
          <w:rFonts w:ascii="Arial" w:eastAsia="Arial" w:hAnsi="Arial" w:cs="Arial"/>
          <w:b/>
        </w:rPr>
        <w:t>he ultimate lead responsibility for child protection, as se</w:t>
      </w:r>
      <w:r>
        <w:rPr>
          <w:rFonts w:ascii="Arial" w:eastAsia="Arial" w:hAnsi="Arial" w:cs="Arial"/>
          <w:b/>
        </w:rPr>
        <w:t>t out above, remains with the designated safeguarding lead; this lead responsibility should not be delegated.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E34F1D">
      <w:pPr>
        <w:pBdr>
          <w:top w:val="nil"/>
          <w:left w:val="nil"/>
          <w:bottom w:val="nil"/>
          <w:right w:val="nil"/>
          <w:between w:val="nil"/>
        </w:pBdr>
        <w:spacing w:after="0" w:line="240" w:lineRule="auto"/>
        <w:ind w:right="117"/>
        <w:rPr>
          <w:rFonts w:ascii="Arial" w:eastAsia="Arial" w:hAnsi="Arial" w:cs="Arial"/>
          <w:b/>
          <w:sz w:val="28"/>
          <w:szCs w:val="28"/>
        </w:rPr>
      </w:pPr>
    </w:p>
    <w:p w:rsidR="00E34F1D" w:rsidRDefault="007A08BA">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Is/are appropriately trained and, in the absence of the designated person, carries out those functions necessary to ensure the ongoing safety and protection of pupils. In the event of the long-term absence of the designated person, the deputy will assume a</w:t>
      </w:r>
      <w:r>
        <w:rPr>
          <w:rFonts w:ascii="Arial" w:eastAsia="Arial" w:hAnsi="Arial" w:cs="Arial"/>
          <w:color w:val="000000"/>
        </w:rPr>
        <w:t xml:space="preserve">ll of the functions above. </w:t>
      </w:r>
    </w:p>
    <w:p w:rsidR="00E34F1D" w:rsidRDefault="00E34F1D">
      <w:pPr>
        <w:pBdr>
          <w:top w:val="nil"/>
          <w:left w:val="nil"/>
          <w:bottom w:val="nil"/>
          <w:right w:val="nil"/>
          <w:between w:val="nil"/>
        </w:pBdr>
        <w:spacing w:after="0" w:line="240" w:lineRule="auto"/>
        <w:rPr>
          <w:rFonts w:ascii="Arial" w:eastAsia="Arial" w:hAnsi="Arial" w:cs="Arial"/>
          <w:b/>
        </w:rPr>
      </w:pPr>
    </w:p>
    <w:p w:rsidR="00E34F1D" w:rsidRDefault="007A08BA">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If the DSL (or deputy) are not available, staff should contact a member of the leadership team to seek advice. Advice can also be sought from colleagues in One Call, the Local Authority’s single point of access  on 01670 536400</w:t>
      </w:r>
    </w:p>
    <w:p w:rsidR="00E34F1D" w:rsidRDefault="00E34F1D">
      <w:pPr>
        <w:pBdr>
          <w:top w:val="nil"/>
          <w:left w:val="nil"/>
          <w:bottom w:val="nil"/>
          <w:right w:val="nil"/>
          <w:between w:val="nil"/>
        </w:pBdr>
        <w:spacing w:after="0" w:line="240" w:lineRule="auto"/>
        <w:rPr>
          <w:rFonts w:ascii="Arial" w:eastAsia="Arial" w:hAnsi="Arial" w:cs="Arial"/>
          <w:b/>
          <w:sz w:val="28"/>
          <w:szCs w:val="28"/>
        </w:rPr>
      </w:pPr>
    </w:p>
    <w:p w:rsidR="00E34F1D" w:rsidRDefault="007A08BA">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E34F1D" w:rsidRDefault="007A08BA">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has a child protection policy and procedures</w:t>
      </w:r>
    </w:p>
    <w:p w:rsidR="00E34F1D" w:rsidRDefault="007A08BA">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ha</w:t>
      </w:r>
      <w:r>
        <w:rPr>
          <w:rFonts w:ascii="Arial" w:eastAsia="Arial" w:hAnsi="Arial" w:cs="Arial"/>
          <w:color w:val="000000"/>
        </w:rPr>
        <w:t xml:space="preserve">s a staff </w:t>
      </w:r>
      <w:r>
        <w:rPr>
          <w:rFonts w:ascii="Arial" w:eastAsia="Arial" w:hAnsi="Arial" w:cs="Arial"/>
        </w:rPr>
        <w:t xml:space="preserve">handbook/code of conduct </w:t>
      </w:r>
      <w:r>
        <w:rPr>
          <w:rFonts w:ascii="Arial" w:eastAsia="Arial" w:hAnsi="Arial" w:cs="Arial"/>
          <w:color w:val="000000"/>
        </w:rPr>
        <w:t>whic</w:t>
      </w:r>
      <w:r>
        <w:rPr>
          <w:rFonts w:ascii="Arial" w:eastAsia="Arial" w:hAnsi="Arial" w:cs="Arial"/>
          <w:color w:val="000000"/>
        </w:rPr>
        <w:t>h is reviewed annually and made available publicly on the school’s website or by other means</w:t>
      </w:r>
      <w:r>
        <w:rPr>
          <w:rFonts w:ascii="Arial" w:eastAsia="Arial" w:hAnsi="Arial" w:cs="Arial"/>
          <w:i/>
          <w:color w:val="000000"/>
        </w:rPr>
        <w:t xml:space="preserve">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E34F1D" w:rsidRDefault="007A08BA">
      <w:pPr>
        <w:numPr>
          <w:ilvl w:val="0"/>
          <w:numId w:val="2"/>
        </w:numPr>
        <w:spacing w:after="0" w:line="240" w:lineRule="auto"/>
      </w:pPr>
      <w:r>
        <w:rPr>
          <w:rFonts w:ascii="Arial" w:eastAsia="Arial" w:hAnsi="Arial" w:cs="Arial"/>
        </w:rPr>
        <w:t>follows safer recruitment procedures that include statutory checks on staff suitab</w:t>
      </w:r>
      <w:r>
        <w:rPr>
          <w:rFonts w:ascii="Arial" w:eastAsia="Arial" w:hAnsi="Arial" w:cs="Arial"/>
        </w:rPr>
        <w:t>ility to work with children and disqualification by association regulations</w:t>
      </w:r>
    </w:p>
    <w:p w:rsidR="00E34F1D" w:rsidRDefault="007A08BA">
      <w:pPr>
        <w:numPr>
          <w:ilvl w:val="0"/>
          <w:numId w:val="2"/>
        </w:numPr>
        <w:pBdr>
          <w:top w:val="nil"/>
          <w:left w:val="nil"/>
          <w:bottom w:val="nil"/>
          <w:right w:val="nil"/>
          <w:between w:val="nil"/>
        </w:pBdr>
        <w:spacing w:after="0" w:line="240" w:lineRule="auto"/>
        <w:rPr>
          <w:i/>
          <w:color w:val="808080"/>
        </w:rPr>
      </w:pPr>
      <w:r>
        <w:rPr>
          <w:rFonts w:ascii="Arial" w:eastAsia="Arial" w:hAnsi="Arial" w:cs="Arial"/>
          <w:color w:val="000000"/>
        </w:rPr>
        <w:t xml:space="preserve">develops a training strategy that ensures all staff, including the head teacher, receive </w:t>
      </w:r>
      <w:r>
        <w:rPr>
          <w:rFonts w:ascii="Arial" w:eastAsia="Arial" w:hAnsi="Arial" w:cs="Arial"/>
          <w:color w:val="000000"/>
        </w:rPr>
        <w:lastRenderedPageBreak/>
        <w:t>information about the school’s safeguarding arrangements, staff behaviour policy or code of</w:t>
      </w:r>
      <w:r>
        <w:rPr>
          <w:rFonts w:ascii="Arial" w:eastAsia="Arial" w:hAnsi="Arial" w:cs="Arial"/>
          <w:color w:val="000000"/>
        </w:rPr>
        <w:t xml:space="preserve">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and accesses an annual u</w:t>
      </w:r>
      <w:r>
        <w:rPr>
          <w:rFonts w:ascii="Arial" w:eastAsia="Arial" w:hAnsi="Arial" w:cs="Arial"/>
          <w:color w:val="000000"/>
        </w:rPr>
        <w:t xml:space="preserve">pdate in line with the Local Safeguarding Board requirements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w:t>
      </w:r>
      <w:r>
        <w:rPr>
          <w:rFonts w:ascii="Arial" w:eastAsia="Arial" w:hAnsi="Arial" w:cs="Arial"/>
          <w:color w:val="000000"/>
        </w:rPr>
        <w:t>lp arrangements and inter agency working and plans</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considers how pupils may be taught about safeguarding, including online as part of a broad and balanced curriculu</w:t>
      </w:r>
      <w:r>
        <w:rPr>
          <w:rFonts w:ascii="Arial" w:eastAsia="Arial" w:hAnsi="Arial" w:cs="Arial"/>
          <w:color w:val="000000"/>
        </w:rPr>
        <w:t>m.</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E34F1D" w:rsidRDefault="00E34F1D">
      <w:pPr>
        <w:pBdr>
          <w:top w:val="nil"/>
          <w:left w:val="nil"/>
          <w:bottom w:val="nil"/>
          <w:right w:val="nil"/>
          <w:between w:val="nil"/>
        </w:pBdr>
        <w:spacing w:after="0" w:line="240" w:lineRule="auto"/>
        <w:ind w:right="117"/>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An annual audit w</w:t>
      </w:r>
      <w:r>
        <w:rPr>
          <w:rFonts w:ascii="Arial" w:eastAsia="Arial" w:hAnsi="Arial" w:cs="Arial"/>
          <w:color w:val="000000"/>
        </w:rPr>
        <w:t xml:space="preserve">ill be submitted, as required, to the local authority, including an action plan. Any weaknesses will be rectified without delay. </w:t>
      </w:r>
    </w:p>
    <w:p w:rsidR="00E34F1D" w:rsidRDefault="007A08BA">
      <w:pPr>
        <w:pStyle w:val="Heading2"/>
        <w:spacing w:line="240" w:lineRule="auto"/>
        <w:rPr>
          <w:rFonts w:ascii="Arial" w:eastAsia="Arial" w:hAnsi="Arial" w:cs="Arial"/>
        </w:rPr>
      </w:pPr>
      <w:bookmarkStart w:id="33" w:name="_4d34og8" w:colFirst="0" w:colLast="0"/>
      <w:bookmarkEnd w:id="33"/>
      <w:r>
        <w:rPr>
          <w:rFonts w:ascii="Arial" w:eastAsia="Arial" w:hAnsi="Arial" w:cs="Arial"/>
        </w:rPr>
        <w:t xml:space="preserve">The head teacher: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child protection policy and procedures are implemented and followed by al</w:t>
      </w:r>
      <w:r>
        <w:rPr>
          <w:rFonts w:ascii="Arial" w:eastAsia="Arial" w:hAnsi="Arial" w:cs="Arial"/>
          <w:color w:val="000000"/>
        </w:rPr>
        <w:t xml:space="preserve">l staff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allocates sufficient time, training, support and resources, including cover arrangements when necessary, to enable the DSL and deputy to carry out their roles effectively, including the assessment of pupils and attendance at strategy discussions a</w:t>
      </w:r>
      <w:r>
        <w:rPr>
          <w:rFonts w:ascii="Arial" w:eastAsia="Arial" w:hAnsi="Arial" w:cs="Arial"/>
          <w:color w:val="000000"/>
        </w:rPr>
        <w:t xml:space="preserve">nd other necessary meetings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w:t>
      </w:r>
      <w:r>
        <w:rPr>
          <w:rFonts w:ascii="Arial" w:eastAsia="Arial" w:hAnsi="Arial" w:cs="Arial"/>
          <w:color w:val="000000"/>
        </w:rPr>
        <w:t>unities throughout the curriculum to learn about safeguarding, including keeping themselves safe online</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anyone who has harmed or may pose a risk to a child is referred to the Disclosure and Barring </w:t>
      </w:r>
      <w:r>
        <w:rPr>
          <w:rFonts w:ascii="Arial" w:eastAsia="Arial" w:hAnsi="Arial" w:cs="Arial"/>
          <w:color w:val="000000"/>
        </w:rPr>
        <w:t xml:space="preserve">Service. </w:t>
      </w:r>
    </w:p>
    <w:p w:rsidR="00E34F1D" w:rsidRDefault="007A08BA">
      <w:pPr>
        <w:pStyle w:val="Heading1"/>
        <w:spacing w:line="240" w:lineRule="auto"/>
        <w:rPr>
          <w:rFonts w:ascii="Arial" w:eastAsia="Arial" w:hAnsi="Arial" w:cs="Arial"/>
        </w:rPr>
      </w:pPr>
      <w:bookmarkStart w:id="34" w:name="_2s8eyo1" w:colFirst="0" w:colLast="0"/>
      <w:bookmarkEnd w:id="34"/>
      <w:r>
        <w:rPr>
          <w:rFonts w:ascii="Arial" w:eastAsia="Arial" w:hAnsi="Arial" w:cs="Arial"/>
        </w:rPr>
        <w:t>Good practice guidelines and staff code of conduct</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treating all pupils with</w:t>
      </w:r>
      <w:r>
        <w:rPr>
          <w:rFonts w:ascii="Arial" w:eastAsia="Arial" w:hAnsi="Arial" w:cs="Arial"/>
          <w:color w:val="000000"/>
        </w:rPr>
        <w:t xml:space="preserve"> respect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reading and understanding the school’s safeguarding and child protection policy, staff behaviou</w:t>
      </w:r>
      <w:r>
        <w:rPr>
          <w:rFonts w:ascii="Arial" w:eastAsia="Arial" w:hAnsi="Arial" w:cs="Arial"/>
          <w:color w:val="000000"/>
        </w:rPr>
        <w:t xml:space="preserve">r policy and guidance documents on wider safeguarding issues, for example bullying, behaviour, physical contact, sexual exploitation, extremism, e-safety and information-sharing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asking the pupil’s permission before initiating physical contact, such as ass</w:t>
      </w:r>
      <w:r>
        <w:rPr>
          <w:rFonts w:ascii="Arial" w:eastAsia="Arial" w:hAnsi="Arial" w:cs="Arial"/>
          <w:color w:val="000000"/>
        </w:rPr>
        <w:t xml:space="preserve">isting with dressing, physical support during PE or administering first aid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being aware that the personal </w:t>
      </w:r>
      <w:r>
        <w:rPr>
          <w:rFonts w:ascii="Arial" w:eastAsia="Arial" w:hAnsi="Arial" w:cs="Arial"/>
          <w:color w:val="000000"/>
        </w:rPr>
        <w:t>and family circumstances and lifestyles of some pupils lead to an increased risk of abuse</w:t>
      </w:r>
    </w:p>
    <w:p w:rsidR="00E34F1D" w:rsidRDefault="007A08BA">
      <w:pPr>
        <w:numPr>
          <w:ilvl w:val="0"/>
          <w:numId w:val="6"/>
        </w:numPr>
        <w:spacing w:after="0" w:line="240" w:lineRule="auto"/>
      </w:pPr>
      <w:r>
        <w:rPr>
          <w:rFonts w:ascii="Arial" w:eastAsia="Arial" w:hAnsi="Arial" w:cs="Arial"/>
        </w:rPr>
        <w:t>applying the use of reasonable force only as a last resort and in compliance with school and NSCB procedures</w:t>
      </w:r>
    </w:p>
    <w:p w:rsidR="00E34F1D" w:rsidRDefault="007A08BA">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E34F1D" w:rsidRDefault="007A08BA">
      <w:pPr>
        <w:numPr>
          <w:ilvl w:val="0"/>
          <w:numId w:val="6"/>
        </w:numPr>
        <w:spacing w:after="0" w:line="240" w:lineRule="auto"/>
      </w:pPr>
      <w:r>
        <w:rPr>
          <w:rFonts w:ascii="Arial" w:eastAsia="Arial" w:hAnsi="Arial" w:cs="Arial"/>
        </w:rPr>
        <w:t>following the school’s rules with regard to relationships with pupils and communication with pupils, including on social med</w:t>
      </w:r>
      <w:r>
        <w:rPr>
          <w:rFonts w:ascii="Arial" w:eastAsia="Arial" w:hAnsi="Arial" w:cs="Arial"/>
        </w:rPr>
        <w:t xml:space="preserve">ia. </w:t>
      </w:r>
    </w:p>
    <w:p w:rsidR="00E34F1D" w:rsidRDefault="007A08BA">
      <w:pPr>
        <w:pStyle w:val="Heading1"/>
        <w:spacing w:line="240" w:lineRule="auto"/>
        <w:rPr>
          <w:rFonts w:ascii="Arial" w:eastAsia="Arial" w:hAnsi="Arial" w:cs="Arial"/>
        </w:rPr>
      </w:pPr>
      <w:bookmarkStart w:id="35" w:name="_17dp8vu" w:colFirst="0" w:colLast="0"/>
      <w:bookmarkEnd w:id="35"/>
      <w:r>
        <w:rPr>
          <w:rFonts w:ascii="Arial" w:eastAsia="Arial" w:hAnsi="Arial" w:cs="Arial"/>
        </w:rPr>
        <w:t xml:space="preserve">Abuse of position of trust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In addition, staff should understand that, under the Sexual Offences Act 2003, it is an offence for a person over the age of 18 to have a sexual relationship with a person under the age of 18, where that person is in a position of trust, even if the relati</w:t>
      </w:r>
      <w:r>
        <w:rPr>
          <w:rFonts w:ascii="Arial" w:eastAsia="Arial" w:hAnsi="Arial" w:cs="Arial"/>
          <w:color w:val="000000"/>
        </w:rPr>
        <w:t xml:space="preserve">onship is consensual. This means that any sexual activity between a member of the school staff and a pupil under 18 may be a criminal offence, even if that pupil is over the age of consent.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w:t>
      </w:r>
      <w:r>
        <w:rPr>
          <w:rFonts w:ascii="Arial" w:eastAsia="Arial" w:hAnsi="Arial" w:cs="Arial"/>
          <w:color w:val="000000"/>
        </w:rPr>
        <w:t xml:space="preserve">ol’s Staff </w:t>
      </w:r>
      <w:r>
        <w:rPr>
          <w:rFonts w:ascii="Arial" w:eastAsia="Arial" w:hAnsi="Arial" w:cs="Arial"/>
        </w:rPr>
        <w:t>Handbook</w:t>
      </w:r>
      <w:r>
        <w:rPr>
          <w:rFonts w:ascii="Arial" w:eastAsia="Arial" w:hAnsi="Arial" w:cs="Arial"/>
          <w:color w:val="000000"/>
        </w:rPr>
        <w:t>/Code of Conduct sets out our expecta</w:t>
      </w:r>
      <w:r>
        <w:rPr>
          <w:rFonts w:ascii="Arial" w:eastAsia="Arial" w:hAnsi="Arial" w:cs="Arial"/>
          <w:color w:val="000000"/>
        </w:rPr>
        <w:t>tions of staff and is signed by/available to all staff members.</w:t>
      </w:r>
    </w:p>
    <w:p w:rsidR="00E34F1D" w:rsidRDefault="007A08BA">
      <w:pPr>
        <w:pStyle w:val="Heading1"/>
        <w:spacing w:line="240" w:lineRule="auto"/>
        <w:rPr>
          <w:rFonts w:ascii="Arial" w:eastAsia="Arial" w:hAnsi="Arial" w:cs="Arial"/>
        </w:rPr>
      </w:pPr>
      <w:bookmarkStart w:id="36" w:name="_3rdcrjn" w:colFirst="0" w:colLast="0"/>
      <w:bookmarkEnd w:id="36"/>
      <w:r>
        <w:rPr>
          <w:rFonts w:ascii="Arial" w:eastAsia="Arial" w:hAnsi="Arial" w:cs="Arial"/>
        </w:rPr>
        <w:t xml:space="preserve">Children who may be particularly vulnerable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Some children may have an increased risk of abuse. It is important to understand that this increase in risk is due more to societal attitudes and a</w:t>
      </w:r>
      <w:r>
        <w:rPr>
          <w:rFonts w:ascii="Arial" w:eastAsia="Arial" w:hAnsi="Arial" w:cs="Arial"/>
          <w:color w:val="000000"/>
        </w:rPr>
        <w:t>ssumptions or child protection procedures that fail to acknowledge children’s diverse circumstances, rather than the individual child’s personality, impairment or circumstances. Many factors can contribute to an increase in risk, including prejudice and di</w:t>
      </w:r>
      <w:r>
        <w:rPr>
          <w:rFonts w:ascii="Arial" w:eastAsia="Arial" w:hAnsi="Arial" w:cs="Arial"/>
          <w:color w:val="000000"/>
        </w:rPr>
        <w:t xml:space="preserve">scrimination, isolation, social exclusion, communication issues and a reluctance on the part of some adults to accept that abuse can occur.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To ensure that all of our pupils receive equal protection, we will give special consideration to children who are:</w:t>
      </w:r>
      <w:r>
        <w:rPr>
          <w:rFonts w:ascii="Arial" w:eastAsia="Arial" w:hAnsi="Arial" w:cs="Arial"/>
          <w:color w:val="000000"/>
        </w:rPr>
        <w:t xml:space="preserve">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live transie</w:t>
      </w:r>
      <w:r>
        <w:rPr>
          <w:rFonts w:ascii="Arial" w:eastAsia="Arial" w:hAnsi="Arial" w:cs="Arial"/>
          <w:color w:val="000000"/>
        </w:rPr>
        <w:t xml:space="preserve">nt lifestyles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E34F1D" w:rsidRDefault="007A08BA">
      <w:pPr>
        <w:numPr>
          <w:ilvl w:val="0"/>
          <w:numId w:val="9"/>
        </w:numPr>
        <w:spacing w:after="0" w:line="240" w:lineRule="auto"/>
      </w:pPr>
      <w:r>
        <w:rPr>
          <w:rFonts w:ascii="Arial" w:eastAsia="Arial" w:hAnsi="Arial" w:cs="Arial"/>
        </w:rPr>
        <w:t>showing signs of being drawn in to anti-social or criminal behaviour, including gang involvement and association with organised</w:t>
      </w:r>
      <w:r>
        <w:rPr>
          <w:rFonts w:ascii="Arial" w:eastAsia="Arial" w:hAnsi="Arial" w:cs="Arial"/>
        </w:rPr>
        <w:t xml:space="preserve"> crime groups</w:t>
      </w:r>
    </w:p>
    <w:p w:rsidR="00E34F1D" w:rsidRDefault="007A08BA">
      <w:pPr>
        <w:numPr>
          <w:ilvl w:val="0"/>
          <w:numId w:val="9"/>
        </w:numPr>
        <w:spacing w:after="0" w:line="240" w:lineRule="auto"/>
      </w:pPr>
      <w:r>
        <w:rPr>
          <w:rFonts w:ascii="Arial" w:eastAsia="Arial" w:hAnsi="Arial" w:cs="Arial"/>
        </w:rPr>
        <w:t>frequently missing/goes missing from care or from home</w:t>
      </w:r>
    </w:p>
    <w:p w:rsidR="00E34F1D" w:rsidRDefault="007A08BA">
      <w:pPr>
        <w:numPr>
          <w:ilvl w:val="0"/>
          <w:numId w:val="9"/>
        </w:numPr>
        <w:spacing w:after="0" w:line="240" w:lineRule="auto"/>
      </w:pPr>
      <w:r>
        <w:rPr>
          <w:rFonts w:ascii="Arial" w:eastAsia="Arial" w:hAnsi="Arial" w:cs="Arial"/>
        </w:rPr>
        <w:lastRenderedPageBreak/>
        <w:t>at risk of modern slavery, trafficking or exploitation</w:t>
      </w:r>
    </w:p>
    <w:p w:rsidR="00E34F1D" w:rsidRDefault="007A08BA">
      <w:pPr>
        <w:numPr>
          <w:ilvl w:val="0"/>
          <w:numId w:val="9"/>
        </w:numPr>
        <w:spacing w:after="0" w:line="240" w:lineRule="auto"/>
      </w:pPr>
      <w:r>
        <w:rPr>
          <w:rFonts w:ascii="Arial" w:eastAsia="Arial" w:hAnsi="Arial" w:cs="Arial"/>
        </w:rPr>
        <w:t>privately fostered</w:t>
      </w:r>
    </w:p>
    <w:p w:rsidR="00E34F1D" w:rsidRDefault="00E34F1D">
      <w:pPr>
        <w:pBdr>
          <w:top w:val="nil"/>
          <w:left w:val="nil"/>
          <w:bottom w:val="nil"/>
          <w:right w:val="nil"/>
          <w:between w:val="nil"/>
        </w:pBdr>
        <w:spacing w:after="0" w:line="240" w:lineRule="auto"/>
        <w:rPr>
          <w:rFonts w:ascii="Arial" w:eastAsia="Arial" w:hAnsi="Arial" w:cs="Arial"/>
          <w:i/>
          <w:color w:val="808080"/>
        </w:rPr>
      </w:pPr>
    </w:p>
    <w:p w:rsidR="00E34F1D" w:rsidRDefault="00E34F1D">
      <w:pPr>
        <w:spacing w:line="240" w:lineRule="auto"/>
        <w:rPr>
          <w:rFonts w:ascii="Arial" w:eastAsia="Arial" w:hAnsi="Arial" w:cs="Arial"/>
          <w:highlight w:val="green"/>
        </w:rPr>
      </w:pPr>
    </w:p>
    <w:p w:rsidR="00E34F1D" w:rsidRDefault="007A08BA">
      <w:pPr>
        <w:pStyle w:val="Heading1"/>
        <w:spacing w:line="240" w:lineRule="auto"/>
        <w:rPr>
          <w:rFonts w:ascii="Arial" w:eastAsia="Arial" w:hAnsi="Arial" w:cs="Arial"/>
        </w:rPr>
      </w:pPr>
      <w:bookmarkStart w:id="37" w:name="_26in1rg" w:colFirst="0" w:colLast="0"/>
      <w:bookmarkEnd w:id="37"/>
      <w:r>
        <w:rPr>
          <w:rFonts w:ascii="Arial" w:eastAsia="Arial" w:hAnsi="Arial" w:cs="Arial"/>
        </w:rPr>
        <w:t>Children Missing Education</w:t>
      </w:r>
    </w:p>
    <w:p w:rsidR="00E34F1D" w:rsidRDefault="007A08BA">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w:t>
      </w:r>
    </w:p>
    <w:p w:rsidR="00E34F1D" w:rsidRDefault="007A08BA">
      <w:pPr>
        <w:spacing w:line="240" w:lineRule="auto"/>
        <w:rPr>
          <w:rFonts w:ascii="Arial" w:eastAsia="Arial" w:hAnsi="Arial" w:cs="Arial"/>
        </w:rPr>
      </w:pPr>
      <w:r>
        <w:rPr>
          <w:rFonts w:ascii="Arial" w:eastAsia="Arial" w:hAnsi="Arial" w:cs="Arial"/>
        </w:rPr>
        <w:t xml:space="preserve">The school will monitor unauthorised absence and take appropriate </w:t>
      </w:r>
      <w:r>
        <w:rPr>
          <w:rFonts w:ascii="Arial" w:eastAsia="Arial" w:hAnsi="Arial" w:cs="Arial"/>
        </w:rPr>
        <w:t>action including notifying the local authority, particularly where children go missing on repeated occasions and/or are missing for periods during the school day.The school will always follow up with parents/carers when pupils are not in school. This means</w:t>
      </w:r>
      <w:r>
        <w:rPr>
          <w:rFonts w:ascii="Arial" w:eastAsia="Arial" w:hAnsi="Arial" w:cs="Arial"/>
        </w:rPr>
        <w:t xml:space="preserve"> we take three up to date contact numbers for parents/carers. Parents should remember to update school as soon as possible if numbers or other details change</w:t>
      </w:r>
    </w:p>
    <w:p w:rsidR="00E34F1D" w:rsidRDefault="007A08BA">
      <w:pPr>
        <w:spacing w:line="240" w:lineRule="auto"/>
        <w:rPr>
          <w:rFonts w:ascii="Arial" w:eastAsia="Arial" w:hAnsi="Arial" w:cs="Arial"/>
        </w:rPr>
      </w:pPr>
      <w:r>
        <w:rPr>
          <w:rFonts w:ascii="Arial" w:eastAsia="Arial" w:hAnsi="Arial" w:cs="Arial"/>
        </w:rPr>
        <w:t>In response to the latest DfE guidance the school has staff who understand fully what to do when c</w:t>
      </w:r>
      <w:r>
        <w:rPr>
          <w:rFonts w:ascii="Arial" w:eastAsia="Arial" w:hAnsi="Arial" w:cs="Arial"/>
        </w:rPr>
        <w:t>hildren do not attend regularly, appropriate procedures/policies for pupils who go missing from school and staff are trained to recognise signs of children at risk of travelling to conflict zones, female genital mutilation and forced marriage. The school h</w:t>
      </w:r>
      <w:r>
        <w:rPr>
          <w:rFonts w:ascii="Arial" w:eastAsia="Arial" w:hAnsi="Arial" w:cs="Arial"/>
        </w:rPr>
        <w:t>ave procedures in relation to taking pupils off roll when they leave school to be home educated, move away from the school’s location, remain medically unfit beyond compulsory school age, are in custody for four months or more (and will not return to schoo</w:t>
      </w:r>
      <w:r>
        <w:rPr>
          <w:rFonts w:ascii="Arial" w:eastAsia="Arial" w:hAnsi="Arial" w:cs="Arial"/>
        </w:rPr>
        <w:t>l afterwards) or are permanently excluded. We will ensure that pupils who are expected to attend school, but fail to take up the place will be referred to the local authority. When a pupil leaves the school we will maintain a record of their new school and</w:t>
      </w:r>
      <w:r>
        <w:rPr>
          <w:rFonts w:ascii="Arial" w:eastAsia="Arial" w:hAnsi="Arial" w:cs="Arial"/>
        </w:rPr>
        <w:t xml:space="preserve"> the expected start date</w:t>
      </w:r>
    </w:p>
    <w:p w:rsidR="00E34F1D" w:rsidRDefault="00E34F1D">
      <w:pPr>
        <w:spacing w:line="240" w:lineRule="auto"/>
        <w:rPr>
          <w:rFonts w:ascii="Arial" w:eastAsia="Arial" w:hAnsi="Arial" w:cs="Arial"/>
        </w:rPr>
      </w:pPr>
    </w:p>
    <w:p w:rsidR="00E34F1D" w:rsidRDefault="007A08BA">
      <w:pPr>
        <w:spacing w:line="240" w:lineRule="auto"/>
        <w:rPr>
          <w:rFonts w:ascii="Arial" w:eastAsia="Arial" w:hAnsi="Arial" w:cs="Arial"/>
        </w:rPr>
      </w:pPr>
      <w:r>
        <w:rPr>
          <w:rFonts w:ascii="Arial" w:eastAsia="Arial" w:hAnsi="Arial" w:cs="Arial"/>
        </w:rPr>
        <w:t xml:space="preserve">The DfE’s  guidance on Children Missing Education is available at </w:t>
      </w:r>
      <w:hyperlink r:id="rId16">
        <w:r>
          <w:rPr>
            <w:rFonts w:ascii="Arial" w:eastAsia="Arial" w:hAnsi="Arial" w:cs="Arial"/>
            <w:color w:val="0000FF"/>
            <w:u w:val="single"/>
          </w:rPr>
          <w:t>https://www.gov.uk/government/publications/children-missing-education</w:t>
        </w:r>
      </w:hyperlink>
      <w:r>
        <w:rPr>
          <w:rFonts w:ascii="Arial" w:eastAsia="Arial" w:hAnsi="Arial" w:cs="Arial"/>
        </w:rPr>
        <w:t xml:space="preserve"> and t</w:t>
      </w:r>
      <w:r>
        <w:rPr>
          <w:rFonts w:ascii="Arial" w:eastAsia="Arial" w:hAnsi="Arial" w:cs="Arial"/>
        </w:rPr>
        <w:t xml:space="preserve">he LA guidance is availble </w:t>
      </w:r>
      <w:hyperlink r:id="rId17">
        <w:r>
          <w:rPr>
            <w:rFonts w:ascii="Arial" w:eastAsia="Arial" w:hAnsi="Arial" w:cs="Arial"/>
            <w:color w:val="1155CC"/>
            <w:u w:val="single"/>
          </w:rPr>
          <w:t>http://www.northumb</w:t>
        </w:r>
        <w:r>
          <w:rPr>
            <w:rFonts w:ascii="Arial" w:eastAsia="Arial" w:hAnsi="Arial" w:cs="Arial"/>
            <w:color w:val="1155CC"/>
            <w:u w:val="single"/>
          </w:rPr>
          <w:t>erland.gov.uk/NorthumberlandCountyCouncil/media/Child-Families/Looked%20after%20children/Virtual%20School/NORTHUMBERLAND-COUNTY-COUNCIL-Children-Missing-Education-docx.pdf</w:t>
        </w:r>
      </w:hyperlink>
    </w:p>
    <w:p w:rsidR="00E34F1D" w:rsidRDefault="00E34F1D">
      <w:pPr>
        <w:spacing w:line="240" w:lineRule="auto"/>
        <w:rPr>
          <w:rFonts w:ascii="Arial" w:eastAsia="Arial" w:hAnsi="Arial" w:cs="Arial"/>
        </w:rPr>
      </w:pPr>
    </w:p>
    <w:p w:rsidR="00E34F1D" w:rsidRDefault="007A08BA">
      <w:pPr>
        <w:pStyle w:val="Heading1"/>
        <w:spacing w:line="240" w:lineRule="auto"/>
        <w:rPr>
          <w:rFonts w:ascii="Arial" w:eastAsia="Arial" w:hAnsi="Arial" w:cs="Arial"/>
        </w:rPr>
      </w:pPr>
      <w:bookmarkStart w:id="38" w:name="_lnxbz9" w:colFirst="0" w:colLast="0"/>
      <w:bookmarkEnd w:id="38"/>
      <w:r>
        <w:rPr>
          <w:rFonts w:ascii="Arial" w:eastAsia="Arial" w:hAnsi="Arial" w:cs="Arial"/>
        </w:rPr>
        <w:t>Helping children to keep themselves safe</w:t>
      </w:r>
    </w:p>
    <w:p w:rsidR="00E34F1D" w:rsidRDefault="007A08BA">
      <w:pPr>
        <w:tabs>
          <w:tab w:val="left" w:pos="-720"/>
          <w:tab w:val="left" w:pos="0"/>
        </w:tabs>
        <w:spacing w:after="0" w:line="240" w:lineRule="auto"/>
        <w:rPr>
          <w:rFonts w:ascii="Arial" w:eastAsia="Arial" w:hAnsi="Arial" w:cs="Arial"/>
        </w:rPr>
      </w:pPr>
      <w:bookmarkStart w:id="39" w:name="_35nkun2" w:colFirst="0" w:colLast="0"/>
      <w:bookmarkEnd w:id="39"/>
      <w:r>
        <w:rPr>
          <w:rFonts w:ascii="Arial" w:eastAsia="Arial" w:hAnsi="Arial" w:cs="Arial"/>
        </w:rPr>
        <w:t>We recognise that high self-esteem, confid</w:t>
      </w:r>
      <w:r>
        <w:rPr>
          <w:rFonts w:ascii="Arial" w:eastAsia="Arial" w:hAnsi="Arial" w:cs="Arial"/>
        </w:rPr>
        <w:t>ence, supportive friends and good lines of communication with a trusted adult helps prevention. We will therefore raise awareness of child protection issues and equip children with the skills to keep them safe, this will include activities to improve their</w:t>
      </w:r>
      <w:r>
        <w:rPr>
          <w:rFonts w:ascii="Arial" w:eastAsia="Arial" w:hAnsi="Arial" w:cs="Arial"/>
        </w:rPr>
        <w:t xml:space="preserve"> resilience</w:t>
      </w:r>
    </w:p>
    <w:p w:rsidR="00E34F1D" w:rsidRDefault="007A08BA">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E34F1D" w:rsidRDefault="007A08BA">
      <w:pPr>
        <w:numPr>
          <w:ilvl w:val="0"/>
          <w:numId w:val="21"/>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E34F1D" w:rsidRDefault="007A08BA">
      <w:pPr>
        <w:numPr>
          <w:ilvl w:val="0"/>
          <w:numId w:val="21"/>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ensure children know that there are adult</w:t>
      </w:r>
      <w:r>
        <w:rPr>
          <w:rFonts w:ascii="Arial" w:eastAsia="Arial" w:hAnsi="Arial" w:cs="Arial"/>
          <w:color w:val="000000"/>
        </w:rPr>
        <w:t xml:space="preserve">s in the school whom they can approach if </w:t>
      </w:r>
      <w:r>
        <w:rPr>
          <w:rFonts w:ascii="Arial" w:eastAsia="Arial" w:hAnsi="Arial" w:cs="Arial"/>
          <w:color w:val="000000"/>
        </w:rPr>
        <w:t>they are worried or in difficulty;</w:t>
      </w:r>
    </w:p>
    <w:p w:rsidR="00E34F1D" w:rsidRDefault="00E34F1D">
      <w:pPr>
        <w:pBdr>
          <w:top w:val="nil"/>
          <w:left w:val="nil"/>
          <w:bottom w:val="nil"/>
          <w:right w:val="nil"/>
          <w:between w:val="nil"/>
        </w:pBdr>
        <w:tabs>
          <w:tab w:val="left" w:pos="-720"/>
          <w:tab w:val="left" w:pos="0"/>
        </w:tabs>
        <w:spacing w:after="0" w:line="240" w:lineRule="auto"/>
        <w:rPr>
          <w:rFonts w:ascii="Arial" w:eastAsia="Arial" w:hAnsi="Arial" w:cs="Arial"/>
        </w:rPr>
      </w:pPr>
    </w:p>
    <w:p w:rsidR="00E34F1D" w:rsidRDefault="007A08BA">
      <w:pPr>
        <w:pBdr>
          <w:top w:val="nil"/>
          <w:left w:val="nil"/>
          <w:bottom w:val="nil"/>
          <w:right w:val="nil"/>
          <w:between w:val="nil"/>
        </w:pBdr>
        <w:tabs>
          <w:tab w:val="left" w:pos="-720"/>
          <w:tab w:val="left" w:pos="0"/>
        </w:tabs>
        <w:spacing w:after="0" w:line="240" w:lineRule="auto"/>
        <w:rPr>
          <w:rFonts w:ascii="Arial" w:eastAsia="Arial" w:hAnsi="Arial" w:cs="Arial"/>
          <w:color w:val="000000"/>
        </w:rPr>
      </w:pPr>
      <w:r>
        <w:rPr>
          <w:rFonts w:ascii="Arial" w:eastAsia="Arial" w:hAnsi="Arial" w:cs="Arial"/>
          <w:color w:val="000000"/>
        </w:rPr>
        <w:t>inclu</w:t>
      </w:r>
      <w:r>
        <w:rPr>
          <w:rFonts w:ascii="Arial" w:eastAsia="Arial" w:hAnsi="Arial" w:cs="Arial"/>
          <w:color w:val="000000"/>
        </w:rPr>
        <w:t>de in the curriculum, activities and opportunities for PSHE which equip children with the skills they need to stay safe from abuse, develop resilience and that they know to whom to turn for help</w:t>
      </w:r>
      <w:r>
        <w:rPr>
          <w:rFonts w:ascii="Arial" w:eastAsia="Arial" w:hAnsi="Arial" w:cs="Arial"/>
        </w:rPr>
        <w:t>.</w:t>
      </w:r>
    </w:p>
    <w:p w:rsidR="00E34F1D" w:rsidRDefault="00E34F1D">
      <w:pPr>
        <w:tabs>
          <w:tab w:val="left" w:pos="-720"/>
          <w:tab w:val="left" w:pos="0"/>
        </w:tabs>
        <w:rPr>
          <w:rFonts w:ascii="Arial" w:eastAsia="Arial" w:hAnsi="Arial" w:cs="Arial"/>
        </w:rPr>
      </w:pPr>
    </w:p>
    <w:p w:rsidR="00E34F1D" w:rsidRDefault="007A08BA">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Chi</w:t>
      </w:r>
      <w:r>
        <w:rPr>
          <w:rFonts w:ascii="Arial" w:eastAsia="Arial" w:hAnsi="Arial" w:cs="Arial"/>
          <w:color w:val="000000"/>
        </w:rPr>
        <w:t xml:space="preserve">ld abuse is devastating for the child and can also result in distress and anxiety for staff who become involved.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We will support pupils, their families, and staff by: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responding sympathetically to any req</w:t>
      </w:r>
      <w:r>
        <w:rPr>
          <w:rFonts w:ascii="Arial" w:eastAsia="Arial" w:hAnsi="Arial" w:cs="Arial"/>
          <w:color w:val="000000"/>
        </w:rPr>
        <w:t xml:space="preserve">uest from pupils or staff for time out to deal with distress or anxiety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E34F1D" w:rsidRDefault="007A08BA">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following the procedures laid down in our child prot</w:t>
      </w:r>
      <w:r>
        <w:rPr>
          <w:rFonts w:ascii="Arial" w:eastAsia="Arial" w:hAnsi="Arial" w:cs="Arial"/>
          <w:color w:val="000000"/>
        </w:rPr>
        <w:t xml:space="preserve">ection, whistleblowing, complaints and disciplinary procedures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cooperating fully with relevant statutory agencies</w:t>
      </w:r>
    </w:p>
    <w:p w:rsidR="00E34F1D" w:rsidRDefault="00E34F1D">
      <w:pPr>
        <w:pBdr>
          <w:top w:val="nil"/>
          <w:left w:val="nil"/>
          <w:bottom w:val="nil"/>
          <w:right w:val="nil"/>
          <w:between w:val="nil"/>
        </w:pBdr>
        <w:spacing w:after="0" w:line="240" w:lineRule="auto"/>
        <w:ind w:left="360"/>
        <w:rPr>
          <w:rFonts w:ascii="Arial" w:eastAsia="Arial" w:hAnsi="Arial" w:cs="Arial"/>
          <w:highlight w:val="green"/>
        </w:rPr>
      </w:pPr>
    </w:p>
    <w:p w:rsidR="00E34F1D" w:rsidRDefault="007A08BA">
      <w:pPr>
        <w:pStyle w:val="Heading1"/>
        <w:spacing w:line="240" w:lineRule="auto"/>
        <w:rPr>
          <w:rFonts w:ascii="Arial" w:eastAsia="Arial" w:hAnsi="Arial" w:cs="Arial"/>
        </w:rPr>
      </w:pPr>
      <w:bookmarkStart w:id="40" w:name="_1ksv4uv" w:colFirst="0" w:colLast="0"/>
      <w:bookmarkEnd w:id="40"/>
      <w:r>
        <w:rPr>
          <w:rFonts w:ascii="Arial" w:eastAsia="Arial" w:hAnsi="Arial" w:cs="Arial"/>
        </w:rPr>
        <w:t xml:space="preserve">Complaints procedure </w:t>
      </w:r>
    </w:p>
    <w:p w:rsidR="00E34F1D" w:rsidRDefault="007A08BA">
      <w:pPr>
        <w:spacing w:after="0" w:line="240" w:lineRule="auto"/>
        <w:rPr>
          <w:rFonts w:ascii="Arial" w:eastAsia="Arial" w:hAnsi="Arial" w:cs="Arial"/>
        </w:rPr>
      </w:pPr>
      <w:r>
        <w:rPr>
          <w:rFonts w:ascii="Arial" w:eastAsia="Arial" w:hAnsi="Arial" w:cs="Arial"/>
        </w:rPr>
        <w:t>Our complaints procedure will be followed where a pupil or parent raises a concern about poor practice towards a pupil</w:t>
      </w:r>
      <w:r>
        <w:rPr>
          <w:rFonts w:ascii="Arial" w:eastAsia="Arial" w:hAnsi="Arial" w:cs="Arial"/>
        </w:rPr>
        <w:t xml:space="preserve"> that initially does not reach the threshold for child protection action. Complaints are managed by senior staff, the headteacher and governors. An explanation of the complaints procedure is </w:t>
      </w:r>
      <w:r>
        <w:rPr>
          <w:rFonts w:ascii="Arial" w:eastAsia="Arial" w:hAnsi="Arial" w:cs="Arial"/>
          <w:color w:val="000000"/>
        </w:rPr>
        <w:t xml:space="preserve">available </w:t>
      </w:r>
      <w:r>
        <w:rPr>
          <w:rFonts w:ascii="Arial" w:eastAsia="Arial" w:hAnsi="Arial" w:cs="Arial"/>
        </w:rPr>
        <w:t>on the school website.</w:t>
      </w:r>
    </w:p>
    <w:p w:rsidR="00E34F1D" w:rsidRDefault="007A08BA">
      <w:pPr>
        <w:spacing w:line="240" w:lineRule="auto"/>
        <w:rPr>
          <w:rFonts w:ascii="Arial" w:eastAsia="Arial" w:hAnsi="Arial" w:cs="Arial"/>
        </w:rPr>
      </w:pPr>
      <w:r>
        <w:rPr>
          <w:rFonts w:ascii="Arial" w:eastAsia="Arial" w:hAnsi="Arial" w:cs="Arial"/>
        </w:rPr>
        <w:t xml:space="preserve">Complaints from staff are dealt </w:t>
      </w:r>
      <w:r>
        <w:rPr>
          <w:rFonts w:ascii="Arial" w:eastAsia="Arial" w:hAnsi="Arial" w:cs="Arial"/>
        </w:rPr>
        <w:t>with under the school’s complaints and disciplinary and grievance procedures.</w:t>
      </w:r>
    </w:p>
    <w:p w:rsidR="00E34F1D" w:rsidRDefault="007A08BA">
      <w:pPr>
        <w:spacing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E34F1D" w:rsidRDefault="007A08BA">
      <w:pPr>
        <w:pStyle w:val="Heading1"/>
        <w:spacing w:line="240" w:lineRule="auto"/>
        <w:rPr>
          <w:rFonts w:ascii="Arial" w:eastAsia="Arial" w:hAnsi="Arial" w:cs="Arial"/>
        </w:rPr>
      </w:pPr>
      <w:bookmarkStart w:id="41" w:name="_44sinio" w:colFirst="0" w:colLast="0"/>
      <w:bookmarkEnd w:id="41"/>
      <w:r>
        <w:rPr>
          <w:rFonts w:ascii="Arial" w:eastAsia="Arial" w:hAnsi="Arial" w:cs="Arial"/>
        </w:rPr>
        <w:t>Whistle blowing if you have concerns about</w:t>
      </w:r>
      <w:r>
        <w:rPr>
          <w:rFonts w:ascii="Arial" w:eastAsia="Arial" w:hAnsi="Arial" w:cs="Arial"/>
        </w:rPr>
        <w:t xml:space="preserve"> a colleague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who are concerned about the conduct of a colleague towards a pupil are undoubtedly placed in a very difficult situation. They may worry that they have misunderstood the situation and they will wonder whether a report could jeopardise their colleague’</w:t>
      </w:r>
      <w:r>
        <w:rPr>
          <w:rFonts w:ascii="Arial" w:eastAsia="Arial" w:hAnsi="Arial" w:cs="Arial"/>
          <w:color w:val="000000"/>
        </w:rPr>
        <w:t xml:space="preserve">s career. All staff must remember that the welfare of the child is paramount. The school’s whistleblowing code , available </w:t>
      </w:r>
      <w:r>
        <w:rPr>
          <w:rFonts w:ascii="Arial" w:eastAsia="Arial" w:hAnsi="Arial" w:cs="Arial"/>
        </w:rPr>
        <w:t>within the staff handbook</w:t>
      </w:r>
      <w:r>
        <w:rPr>
          <w:rFonts w:ascii="Arial" w:eastAsia="Arial" w:hAnsi="Arial" w:cs="Arial"/>
          <w:color w:val="000000"/>
        </w:rPr>
        <w:t xml:space="preserve">,enables staff to raise concerns or allegations, initially in confidence and for a sensitive enquiry to take place.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concerns of poor practice or possible child abuse by colleagues should be reported to the head teacher. Complaints about the head teac</w:t>
      </w:r>
      <w:r>
        <w:rPr>
          <w:rFonts w:ascii="Arial" w:eastAsia="Arial" w:hAnsi="Arial" w:cs="Arial"/>
          <w:color w:val="000000"/>
        </w:rPr>
        <w:t>her/principal should be reported to the chair of governors/trustees.</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 may also report their concerns directly to children’s social care or the police if they believe direct reporting is necessary to secure immediate action</w:t>
      </w:r>
      <w:r>
        <w:rPr>
          <w:rFonts w:ascii="Arial" w:eastAsia="Arial" w:hAnsi="Arial" w:cs="Arial"/>
        </w:rPr>
        <w:t>s</w:t>
      </w:r>
    </w:p>
    <w:p w:rsidR="00E34F1D" w:rsidRDefault="007A08BA">
      <w:pPr>
        <w:pStyle w:val="Heading1"/>
        <w:spacing w:line="240" w:lineRule="auto"/>
        <w:rPr>
          <w:rFonts w:ascii="Arial" w:eastAsia="Arial" w:hAnsi="Arial" w:cs="Arial"/>
        </w:rPr>
      </w:pPr>
      <w:bookmarkStart w:id="42" w:name="_zbpnk0wxt6h7" w:colFirst="0" w:colLast="0"/>
      <w:bookmarkEnd w:id="42"/>
      <w:r>
        <w:rPr>
          <w:rFonts w:ascii="Arial" w:eastAsia="Arial" w:hAnsi="Arial" w:cs="Arial"/>
        </w:rPr>
        <w:t>Allegations against staff</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When an allegation is made against a member of staff, set procedures must be followed. It is rare for a child to make an entirely false or malicious allegation, although</w:t>
      </w:r>
      <w:r>
        <w:rPr>
          <w:rFonts w:ascii="Arial" w:eastAsia="Arial" w:hAnsi="Arial" w:cs="Arial"/>
        </w:rPr>
        <w:t xml:space="preserve"> </w:t>
      </w:r>
      <w:r>
        <w:rPr>
          <w:rFonts w:ascii="Arial" w:eastAsia="Arial" w:hAnsi="Arial" w:cs="Arial"/>
          <w:color w:val="000000"/>
        </w:rPr>
        <w:t xml:space="preserve">misunderstandings and misinterpretations of events do happen.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rPr>
      </w:pPr>
      <w:r>
        <w:rPr>
          <w:rFonts w:ascii="Arial" w:eastAsia="Arial" w:hAnsi="Arial" w:cs="Arial"/>
        </w:rPr>
        <w:t xml:space="preserve">A child may also make </w:t>
      </w:r>
      <w:r>
        <w:rPr>
          <w:rFonts w:ascii="Arial" w:eastAsia="Arial" w:hAnsi="Arial" w:cs="Arial"/>
        </w:rPr>
        <w:t xml:space="preserve">an allegation against an innocent party because they are too afraid to name the real perpetrator. Even so, we must accept that some professionals do pose a serious risk to pupils and we must act on every allegation. </w:t>
      </w:r>
    </w:p>
    <w:p w:rsidR="00E34F1D" w:rsidRDefault="007A08BA">
      <w:pPr>
        <w:spacing w:line="240" w:lineRule="auto"/>
        <w:rPr>
          <w:rFonts w:ascii="Arial" w:eastAsia="Arial" w:hAnsi="Arial" w:cs="Arial"/>
        </w:rPr>
      </w:pPr>
      <w:r>
        <w:rPr>
          <w:rFonts w:ascii="Arial" w:eastAsia="Arial" w:hAnsi="Arial" w:cs="Arial"/>
        </w:rPr>
        <w:t>Staff who are the subject of an allegat</w:t>
      </w:r>
      <w:r>
        <w:rPr>
          <w:rFonts w:ascii="Arial" w:eastAsia="Arial" w:hAnsi="Arial" w:cs="Arial"/>
        </w:rPr>
        <w:t xml:space="preserve">ion have the right to have their case dealt with fairly, quickly and consistently and to be kept informed of its progress. Suspension is not the default option and alternatives to suspension will always be considered. In some cases, staff may be suspended </w:t>
      </w:r>
      <w:r>
        <w:rPr>
          <w:rFonts w:ascii="Arial" w:eastAsia="Arial" w:hAnsi="Arial" w:cs="Arial"/>
        </w:rPr>
        <w:t>where this is deemed to be the best way to ensure that children are protected.  In the event of suspension the school will provide support and a named contact for the member of staff.</w:t>
      </w:r>
    </w:p>
    <w:p w:rsidR="00E34F1D" w:rsidRDefault="007A08BA">
      <w:pPr>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dealing with allegations against staff can be fo</w:t>
      </w:r>
      <w:r>
        <w:rPr>
          <w:rFonts w:ascii="Arial" w:eastAsia="Arial" w:hAnsi="Arial" w:cs="Arial"/>
        </w:rPr>
        <w:t xml:space="preserve">und in </w:t>
      </w:r>
      <w:r>
        <w:rPr>
          <w:rFonts w:ascii="Arial" w:eastAsia="Arial" w:hAnsi="Arial" w:cs="Arial"/>
          <w:i/>
        </w:rPr>
        <w:t xml:space="preserve">Keeping </w:t>
      </w:r>
      <w:r>
        <w:rPr>
          <w:rFonts w:ascii="Arial" w:eastAsia="Arial" w:hAnsi="Arial" w:cs="Arial"/>
          <w:i/>
        </w:rPr>
        <w:lastRenderedPageBreak/>
        <w:t>Children Safe in Education (DfE, 2018)</w:t>
      </w:r>
      <w:r>
        <w:rPr>
          <w:rFonts w:ascii="Arial" w:eastAsia="Arial" w:hAnsi="Arial" w:cs="Arial"/>
        </w:rPr>
        <w:t xml:space="preserve"> </w:t>
      </w:r>
      <w:r>
        <w:rPr>
          <w:rFonts w:ascii="Arial" w:eastAsia="Arial" w:hAnsi="Arial" w:cs="Arial"/>
          <w:color w:val="000000"/>
        </w:rPr>
        <w:t>and in the school’s Managing Allegations policy and procedures.</w:t>
      </w:r>
    </w:p>
    <w:p w:rsidR="00E34F1D" w:rsidRDefault="007A08BA">
      <w:pPr>
        <w:spacing w:line="240" w:lineRule="auto"/>
        <w:rPr>
          <w:rFonts w:ascii="Arial" w:eastAsia="Arial" w:hAnsi="Arial" w:cs="Arial"/>
        </w:rPr>
      </w:pPr>
      <w:r>
        <w:rPr>
          <w:rFonts w:ascii="Arial" w:eastAsia="Arial" w:hAnsi="Arial" w:cs="Arial"/>
        </w:rPr>
        <w:t>Staff, parents and governors are reminded that publication of material that may lead to the identification of a teacher who is the subject</w:t>
      </w:r>
      <w:r>
        <w:rPr>
          <w:rFonts w:ascii="Arial" w:eastAsia="Arial" w:hAnsi="Arial" w:cs="Arial"/>
        </w:rPr>
        <w:t xml:space="preserve"> of an allegation is prohibited by law. Publication includes verbal conversations or writing, including content placed on social media sites.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Allegations concerning staff who no longer work at the school, or historical allegations will be reported to the </w:t>
      </w:r>
      <w:r>
        <w:rPr>
          <w:rFonts w:ascii="Arial" w:eastAsia="Arial" w:hAnsi="Arial" w:cs="Arial"/>
          <w:color w:val="000000"/>
        </w:rPr>
        <w:t>police.</w:t>
      </w:r>
    </w:p>
    <w:p w:rsidR="00E34F1D" w:rsidRDefault="007A08BA">
      <w:pPr>
        <w:pStyle w:val="Heading1"/>
        <w:spacing w:line="240" w:lineRule="auto"/>
        <w:rPr>
          <w:rFonts w:ascii="Arial" w:eastAsia="Arial" w:hAnsi="Arial" w:cs="Arial"/>
        </w:rPr>
      </w:pPr>
      <w:bookmarkStart w:id="43" w:name="_z337ya" w:colFirst="0" w:colLast="0"/>
      <w:bookmarkEnd w:id="43"/>
      <w:r>
        <w:rPr>
          <w:rFonts w:ascii="Arial" w:eastAsia="Arial" w:hAnsi="Arial" w:cs="Arial"/>
        </w:rPr>
        <w:t xml:space="preserve">Staff training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mandatory briefing during their induction, which includes the school’s child protection policy, behaviour policy, staff behaviour policy, reporting and recording arrangements, and details for the DSL. </w:t>
      </w: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w:t>
      </w:r>
      <w:r>
        <w:rPr>
          <w:rFonts w:ascii="Arial" w:eastAsia="Arial" w:hAnsi="Arial" w:cs="Arial"/>
          <w:color w:val="000000"/>
        </w:rPr>
        <w:t>uding the head teacher (unless the head teacher is the DSL) and governors will receive training that is regularly up</w:t>
      </w:r>
      <w:r>
        <w:rPr>
          <w:rFonts w:ascii="Arial" w:eastAsia="Arial" w:hAnsi="Arial" w:cs="Arial"/>
        </w:rPr>
        <w:t xml:space="preserve">dated. </w:t>
      </w:r>
    </w:p>
    <w:p w:rsidR="00E34F1D" w:rsidRDefault="00E34F1D">
      <w:pPr>
        <w:pBdr>
          <w:top w:val="nil"/>
          <w:left w:val="nil"/>
          <w:bottom w:val="nil"/>
          <w:right w:val="nil"/>
          <w:between w:val="nil"/>
        </w:pBdr>
        <w:spacing w:after="0" w:line="240" w:lineRule="auto"/>
        <w:rPr>
          <w:rFonts w:ascii="Arial" w:eastAsia="Arial" w:hAnsi="Arial" w:cs="Arial"/>
          <w:highlight w:val="green"/>
        </w:rPr>
      </w:pPr>
    </w:p>
    <w:p w:rsidR="00E34F1D" w:rsidRDefault="007A08BA">
      <w:pPr>
        <w:spacing w:after="0" w:line="240" w:lineRule="auto"/>
        <w:rPr>
          <w:rFonts w:ascii="Arial" w:eastAsia="Arial" w:hAnsi="Arial" w:cs="Arial"/>
        </w:rPr>
      </w:pPr>
      <w:r>
        <w:rPr>
          <w:rFonts w:ascii="Arial" w:eastAsia="Arial" w:hAnsi="Arial" w:cs="Arial"/>
        </w:rPr>
        <w:t xml:space="preserve">All staff sign to confirm they have received a copy of the child protection policy and staff behaviour policy </w:t>
      </w:r>
      <w:r>
        <w:rPr>
          <w:rFonts w:ascii="Arial" w:eastAsia="Arial" w:hAnsi="Arial" w:cs="Arial"/>
        </w:rPr>
        <w:t>and have read Keeping Children Safe in education (Part 1)</w:t>
      </w:r>
    </w:p>
    <w:p w:rsidR="00E34F1D" w:rsidRDefault="00E34F1D">
      <w:pPr>
        <w:pBdr>
          <w:top w:val="nil"/>
          <w:left w:val="nil"/>
          <w:bottom w:val="nil"/>
          <w:right w:val="nil"/>
          <w:between w:val="nil"/>
        </w:pBdr>
        <w:spacing w:after="0" w:line="240" w:lineRule="auto"/>
        <w:rPr>
          <w:rFonts w:ascii="Arial" w:eastAsia="Arial" w:hAnsi="Arial" w:cs="Arial"/>
          <w:highlight w:val="green"/>
        </w:rPr>
      </w:pP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Supply staff and other visiting staff will be given the school’s</w:t>
      </w:r>
      <w:r>
        <w:rPr>
          <w:rFonts w:ascii="Arial" w:eastAsia="Arial" w:hAnsi="Arial" w:cs="Arial"/>
          <w:color w:val="000000"/>
        </w:rPr>
        <w:t xml:space="preserve"> </w:t>
      </w:r>
      <w:r>
        <w:rPr>
          <w:rFonts w:ascii="Arial" w:eastAsia="Arial" w:hAnsi="Arial" w:cs="Arial"/>
          <w:b/>
          <w:color w:val="000000"/>
        </w:rPr>
        <w:t xml:space="preserve">Visiting Staff </w:t>
      </w:r>
      <w:r>
        <w:rPr>
          <w:rFonts w:ascii="Arial" w:eastAsia="Arial" w:hAnsi="Arial" w:cs="Arial"/>
          <w:b/>
        </w:rPr>
        <w:t>guidance</w:t>
      </w:r>
      <w:r>
        <w:rPr>
          <w:rFonts w:ascii="Arial" w:eastAsia="Arial" w:hAnsi="Arial" w:cs="Arial"/>
          <w:b/>
          <w:color w:val="000000"/>
        </w:rPr>
        <w:t xml:space="preserve"> </w:t>
      </w:r>
      <w:r>
        <w:rPr>
          <w:rFonts w:ascii="Arial" w:eastAsia="Arial" w:hAnsi="Arial" w:cs="Arial"/>
          <w:color w:val="000000"/>
        </w:rPr>
        <w:t>wh</w:t>
      </w:r>
      <w:r>
        <w:rPr>
          <w:rFonts w:ascii="Arial" w:eastAsia="Arial" w:hAnsi="Arial" w:cs="Arial"/>
          <w:color w:val="000000"/>
        </w:rPr>
        <w:t>ich will be made available to them on their arrival.</w:t>
      </w:r>
    </w:p>
    <w:p w:rsidR="00E34F1D" w:rsidRDefault="007A08BA">
      <w:pPr>
        <w:pStyle w:val="Heading1"/>
        <w:spacing w:line="240" w:lineRule="auto"/>
        <w:rPr>
          <w:rFonts w:ascii="Arial" w:eastAsia="Arial" w:hAnsi="Arial" w:cs="Arial"/>
        </w:rPr>
      </w:pPr>
      <w:bookmarkStart w:id="44" w:name="_3j2qqm3" w:colFirst="0" w:colLast="0"/>
      <w:bookmarkEnd w:id="44"/>
      <w:r>
        <w:rPr>
          <w:rFonts w:ascii="Arial" w:eastAsia="Arial" w:hAnsi="Arial" w:cs="Arial"/>
        </w:rPr>
        <w:t xml:space="preserve">Safer recruitment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w:t>
      </w:r>
      <w:r>
        <w:rPr>
          <w:rFonts w:ascii="Arial" w:eastAsia="Arial" w:hAnsi="Arial" w:cs="Arial"/>
          <w:color w:val="000000"/>
        </w:rPr>
        <w: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w:t>
      </w:r>
      <w:r>
        <w:rPr>
          <w:rFonts w:ascii="Arial" w:eastAsia="Arial" w:hAnsi="Arial" w:cs="Arial"/>
        </w:rPr>
        <w:t>2018</w:t>
      </w:r>
      <w:r>
        <w:rPr>
          <w:rFonts w:ascii="Arial" w:eastAsia="Arial" w:hAnsi="Arial" w:cs="Arial"/>
          <w:color w:val="000000"/>
        </w:rPr>
        <w:t>) and</w:t>
      </w:r>
      <w:r>
        <w:rPr>
          <w:rFonts w:ascii="Arial" w:eastAsia="Arial" w:hAnsi="Arial" w:cs="Arial"/>
          <w:color w:val="808080"/>
        </w:rPr>
        <w:t xml:space="preserve"> </w:t>
      </w:r>
      <w:r>
        <w:rPr>
          <w:rFonts w:ascii="Arial" w:eastAsia="Arial" w:hAnsi="Arial" w:cs="Arial"/>
          <w:color w:val="000000"/>
        </w:rPr>
        <w:t>the school’s Staff Recruitment procedures</w:t>
      </w:r>
      <w:r>
        <w:rPr>
          <w:rFonts w:ascii="Arial" w:eastAsia="Arial" w:hAnsi="Arial" w:cs="Arial"/>
        </w:rPr>
        <w:t>.</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w:t>
      </w:r>
      <w:r>
        <w:rPr>
          <w:rFonts w:ascii="Arial" w:eastAsia="Arial" w:hAnsi="Arial" w:cs="Arial"/>
          <w:color w:val="000000"/>
        </w:rPr>
        <w:t>aining provider, from whom written confirmation will be obtained.</w:t>
      </w:r>
    </w:p>
    <w:p w:rsidR="00E34F1D" w:rsidRDefault="007A08B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E34F1D" w:rsidRDefault="007A08BA">
      <w:pPr>
        <w:pStyle w:val="Heading2"/>
        <w:spacing w:line="240" w:lineRule="auto"/>
        <w:rPr>
          <w:rFonts w:ascii="Arial" w:eastAsia="Arial" w:hAnsi="Arial" w:cs="Arial"/>
        </w:rPr>
      </w:pPr>
      <w:bookmarkStart w:id="45" w:name="_1y810tw" w:colFirst="0" w:colLast="0"/>
      <w:bookmarkEnd w:id="45"/>
      <w:r>
        <w:rPr>
          <w:rFonts w:ascii="Arial" w:eastAsia="Arial" w:hAnsi="Arial" w:cs="Arial"/>
        </w:rPr>
        <w:t>Regulated Activity</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E34F1D" w:rsidRDefault="007A08BA">
      <w:pPr>
        <w:pStyle w:val="Heading2"/>
        <w:spacing w:line="240" w:lineRule="auto"/>
        <w:rPr>
          <w:rFonts w:ascii="Arial" w:eastAsia="Arial" w:hAnsi="Arial" w:cs="Arial"/>
        </w:rPr>
      </w:pPr>
      <w:bookmarkStart w:id="46" w:name="_4i7ojhp" w:colFirst="0" w:colLast="0"/>
      <w:bookmarkEnd w:id="46"/>
      <w:r>
        <w:rPr>
          <w:rFonts w:ascii="Arial" w:eastAsia="Arial" w:hAnsi="Arial" w:cs="Arial"/>
        </w:rPr>
        <w:t>Volunteers</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w:t>
      </w:r>
      <w:r>
        <w:rPr>
          <w:rFonts w:ascii="Arial" w:eastAsia="Arial" w:hAnsi="Arial" w:cs="Arial"/>
          <w:color w:val="000000"/>
        </w:rPr>
        <w:t>ers, including governors will undergo checks commensurate with their work in the school and contact with pupils. Under no circumstances will a volunteer who has not been appropriately checked be left unsupervised or be allowed to engage in regulated activi</w:t>
      </w:r>
      <w:r>
        <w:rPr>
          <w:rFonts w:ascii="Arial" w:eastAsia="Arial" w:hAnsi="Arial" w:cs="Arial"/>
          <w:color w:val="000000"/>
        </w:rPr>
        <w:t>ty.</w:t>
      </w:r>
    </w:p>
    <w:p w:rsidR="00E34F1D" w:rsidRDefault="007A08BA">
      <w:pPr>
        <w:pStyle w:val="Heading2"/>
        <w:spacing w:line="240" w:lineRule="auto"/>
        <w:rPr>
          <w:rFonts w:ascii="Arial" w:eastAsia="Arial" w:hAnsi="Arial" w:cs="Arial"/>
        </w:rPr>
      </w:pPr>
      <w:bookmarkStart w:id="47" w:name="_2xcytpi" w:colFirst="0" w:colLast="0"/>
      <w:bookmarkEnd w:id="47"/>
      <w:r>
        <w:rPr>
          <w:rFonts w:ascii="Arial" w:eastAsia="Arial" w:hAnsi="Arial" w:cs="Arial"/>
        </w:rPr>
        <w:t>Supervised volunteers</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r>
        <w:rPr>
          <w:rFonts w:ascii="Arial" w:eastAsia="Arial" w:hAnsi="Arial" w:cs="Arial"/>
          <w:color w:val="000000"/>
        </w:rPr>
        <w:t>.</w:t>
      </w:r>
    </w:p>
    <w:p w:rsidR="00E34F1D" w:rsidRDefault="007A08BA">
      <w:pPr>
        <w:pStyle w:val="Heading2"/>
        <w:spacing w:line="240" w:lineRule="auto"/>
        <w:rPr>
          <w:rFonts w:ascii="Arial" w:eastAsia="Arial" w:hAnsi="Arial" w:cs="Arial"/>
        </w:rPr>
      </w:pPr>
      <w:bookmarkStart w:id="48" w:name="_1ci93xb" w:colFirst="0" w:colLast="0"/>
      <w:bookmarkEnd w:id="48"/>
      <w:r>
        <w:rPr>
          <w:rFonts w:ascii="Arial" w:eastAsia="Arial" w:hAnsi="Arial" w:cs="Arial"/>
        </w:rPr>
        <w:lastRenderedPageBreak/>
        <w:t>Contractors</w:t>
      </w:r>
    </w:p>
    <w:p w:rsidR="00E34F1D" w:rsidRDefault="007A08B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w:t>
      </w:r>
      <w:r>
        <w:rPr>
          <w:rFonts w:ascii="Arial" w:eastAsia="Arial" w:hAnsi="Arial" w:cs="Arial"/>
          <w:color w:val="000000"/>
        </w:rPr>
        <w:t>e in regulated activity.</w:t>
      </w:r>
    </w:p>
    <w:p w:rsidR="00E34F1D" w:rsidRDefault="007A08BA">
      <w:pPr>
        <w:pStyle w:val="Heading1"/>
        <w:spacing w:line="240" w:lineRule="auto"/>
        <w:rPr>
          <w:rFonts w:ascii="Arial" w:eastAsia="Arial" w:hAnsi="Arial" w:cs="Arial"/>
        </w:rPr>
      </w:pPr>
      <w:bookmarkStart w:id="49" w:name="_3whwml4" w:colFirst="0" w:colLast="0"/>
      <w:bookmarkEnd w:id="49"/>
      <w:r>
        <w:rPr>
          <w:rFonts w:ascii="Arial" w:eastAsia="Arial" w:hAnsi="Arial" w:cs="Arial"/>
        </w:rPr>
        <w:t>Site security</w:t>
      </w:r>
    </w:p>
    <w:p w:rsidR="00E34F1D" w:rsidRDefault="007A08BA">
      <w:pPr>
        <w:spacing w:after="0" w:line="240" w:lineRule="auto"/>
        <w:rPr>
          <w:rFonts w:ascii="Arial" w:eastAsia="Arial" w:hAnsi="Arial" w:cs="Arial"/>
        </w:rPr>
      </w:pPr>
      <w:r>
        <w:rPr>
          <w:rFonts w:ascii="Arial" w:eastAsia="Arial" w:hAnsi="Arial" w:cs="Arial"/>
        </w:rPr>
        <w:t xml:space="preserve">Visitors to the school, including contractors, are asked to sign in and are given a badge, which confirms they have permission to be on site. Parents who are simply delivering or collecting their children do not need </w:t>
      </w:r>
      <w:r>
        <w:rPr>
          <w:rFonts w:ascii="Arial" w:eastAsia="Arial" w:hAnsi="Arial" w:cs="Arial"/>
        </w:rPr>
        <w:t>to sign in. All visitors are expected to observe the school’s safeguarding and health and safety regulations to ensure children in school are kept safe. The head teacher will exercise professional judgement in determining whether any visitor should be esco</w:t>
      </w:r>
      <w:r>
        <w:rPr>
          <w:rFonts w:ascii="Arial" w:eastAsia="Arial" w:hAnsi="Arial" w:cs="Arial"/>
        </w:rPr>
        <w:t>rted or supervised while on site.</w:t>
      </w:r>
    </w:p>
    <w:p w:rsidR="00E34F1D" w:rsidRDefault="007A08BA">
      <w:pPr>
        <w:pStyle w:val="Heading1"/>
        <w:spacing w:line="240" w:lineRule="auto"/>
        <w:rPr>
          <w:rFonts w:ascii="Arial" w:eastAsia="Arial" w:hAnsi="Arial" w:cs="Arial"/>
        </w:rPr>
      </w:pPr>
      <w:bookmarkStart w:id="50" w:name="_2bn6wsx" w:colFirst="0" w:colLast="0"/>
      <w:bookmarkEnd w:id="50"/>
      <w:r>
        <w:rPr>
          <w:rFonts w:ascii="Arial" w:eastAsia="Arial" w:hAnsi="Arial" w:cs="Arial"/>
        </w:rPr>
        <w:t xml:space="preserve">Extended school and off-site arrangements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All extended and off site activities are subject to a risk assessment to satisfy health and safety and safeguarding requirements.  Where extended school activities are provided by and managed by the school, our own child protection policy and procedures ap</w:t>
      </w:r>
      <w:r>
        <w:rPr>
          <w:rFonts w:ascii="Arial" w:eastAsia="Arial" w:hAnsi="Arial" w:cs="Arial"/>
          <w:color w:val="000000"/>
        </w:rPr>
        <w:t xml:space="preserve">ply. If other organisations provide services or activities on our site we will check that they have appropriate procedures in place, including safer recruitment procedures.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w:t>
      </w:r>
      <w:r>
        <w:rPr>
          <w:rFonts w:ascii="Arial" w:eastAsia="Arial" w:hAnsi="Arial" w:cs="Arial"/>
          <w:color w:val="000000"/>
        </w:rPr>
        <w:t xml:space="preserve">and work related activities, we will check that effective child protection arrangements are in place. </w:t>
      </w:r>
    </w:p>
    <w:p w:rsidR="00E34F1D" w:rsidRDefault="007A08BA">
      <w:pPr>
        <w:pStyle w:val="Heading1"/>
        <w:spacing w:line="240" w:lineRule="auto"/>
        <w:rPr>
          <w:rFonts w:ascii="Arial" w:eastAsia="Arial" w:hAnsi="Arial" w:cs="Arial"/>
        </w:rPr>
      </w:pPr>
      <w:bookmarkStart w:id="51" w:name="_qsh70q" w:colFirst="0" w:colLast="0"/>
      <w:bookmarkEnd w:id="51"/>
      <w:r>
        <w:rPr>
          <w:rFonts w:ascii="Arial" w:eastAsia="Arial" w:hAnsi="Arial" w:cs="Arial"/>
        </w:rPr>
        <w:t xml:space="preserve">Photography and images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vast majority of people who take or view photographs or videos of children do so for entirely innocent and legitimate reasons. Sadly, some people abuse children through taking or distributing images, so we must ensure that we have some safeguards in pl</w:t>
      </w:r>
      <w:r>
        <w:rPr>
          <w:rFonts w:ascii="Arial" w:eastAsia="Arial" w:hAnsi="Arial" w:cs="Arial"/>
          <w:color w:val="000000"/>
        </w:rPr>
        <w:t xml:space="preserve">ace.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encoura</w:t>
      </w:r>
      <w:r>
        <w:rPr>
          <w:rFonts w:ascii="Arial" w:eastAsia="Arial" w:hAnsi="Arial" w:cs="Arial"/>
          <w:color w:val="000000"/>
        </w:rPr>
        <w:t xml:space="preserve">ge pupils to tell us if they are worried about any photographs that are taken of them. </w:t>
      </w:r>
    </w:p>
    <w:p w:rsidR="00E34F1D" w:rsidRDefault="007A08BA">
      <w:pPr>
        <w:pStyle w:val="Heading1"/>
        <w:spacing w:line="240" w:lineRule="auto"/>
        <w:rPr>
          <w:rFonts w:ascii="Arial" w:eastAsia="Arial" w:hAnsi="Arial" w:cs="Arial"/>
        </w:rPr>
      </w:pPr>
      <w:bookmarkStart w:id="52" w:name="_3as4poj" w:colFirst="0" w:colLast="0"/>
      <w:bookmarkEnd w:id="52"/>
      <w:r>
        <w:rPr>
          <w:rFonts w:ascii="Arial" w:eastAsia="Arial" w:hAnsi="Arial" w:cs="Arial"/>
        </w:rPr>
        <w:t xml:space="preserve">E-Safety </w:t>
      </w:r>
    </w:p>
    <w:p w:rsidR="00E34F1D" w:rsidRDefault="007A08BA">
      <w:pPr>
        <w:spacing w:after="0" w:line="240" w:lineRule="auto"/>
        <w:rPr>
          <w:rFonts w:ascii="Arial" w:eastAsia="Arial" w:hAnsi="Arial" w:cs="Arial"/>
        </w:rPr>
      </w:pPr>
      <w:r>
        <w:rPr>
          <w:rFonts w:ascii="Arial" w:eastAsia="Arial" w:hAnsi="Arial" w:cs="Arial"/>
        </w:rPr>
        <w:t>Our pupils increasingly use electronic equipment on a daily basis to access the internet and share content and images via social networking sites including Fa</w:t>
      </w:r>
      <w:r>
        <w:rPr>
          <w:rFonts w:ascii="Arial" w:eastAsia="Arial" w:hAnsi="Arial" w:cs="Arial"/>
        </w:rPr>
        <w:t xml:space="preserve">cebook, Twitter, MSN, Tumblr, Snapchat and Instagram.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Unfortunately some adults and young people will use these technologies to harm children. The harm might range from sending hurtful or abusive texts and emails, to grooming and enticing children to en</w:t>
      </w:r>
      <w:r>
        <w:rPr>
          <w:rFonts w:ascii="Arial" w:eastAsia="Arial" w:hAnsi="Arial" w:cs="Arial"/>
        </w:rPr>
        <w:t xml:space="preserve">gage in sexually harmful conversations, webcam photography or face-to-face meetings. </w:t>
      </w:r>
    </w:p>
    <w:p w:rsidR="00E34F1D" w:rsidRDefault="007A08BA">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e</w:t>
      </w:r>
      <w:r>
        <w:rPr>
          <w:rFonts w:ascii="Arial" w:eastAsia="Arial" w:hAnsi="Arial" w:cs="Arial"/>
          <w:b/>
        </w:rPr>
        <w:t xml:space="preserve">-safety, acceptable use policy, </w:t>
      </w:r>
      <w:r>
        <w:rPr>
          <w:rFonts w:ascii="Arial" w:eastAsia="Arial" w:hAnsi="Arial" w:cs="Arial"/>
          <w:b/>
          <w:color w:val="000000"/>
        </w:rPr>
        <w:t xml:space="preserve">available </w:t>
      </w:r>
      <w:r>
        <w:rPr>
          <w:rFonts w:ascii="Arial" w:eastAsia="Arial" w:hAnsi="Arial" w:cs="Arial"/>
          <w:b/>
        </w:rPr>
        <w:t xml:space="preserve">on the policy section of the school website, </w:t>
      </w:r>
      <w:r>
        <w:rPr>
          <w:rFonts w:ascii="Arial" w:eastAsia="Arial" w:hAnsi="Arial" w:cs="Arial"/>
        </w:rPr>
        <w:t>explains how we try to keep pupils safe in school and protect and educate pupils in the safe use of technology. Cyberbullying and sexting by pupils will be treated as se</w:t>
      </w:r>
      <w:r>
        <w:rPr>
          <w:rFonts w:ascii="Arial" w:eastAsia="Arial" w:hAnsi="Arial" w:cs="Arial"/>
        </w:rPr>
        <w:t>riously as any other type of bullying and will be managed through our anti-bullying procedures.  Serious incidents may be managed in line with our child protection procedures.</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u w:val="single"/>
        </w:rPr>
      </w:pPr>
      <w:r>
        <w:rPr>
          <w:rFonts w:ascii="Arial" w:eastAsia="Arial" w:hAnsi="Arial" w:cs="Arial"/>
          <w:i/>
          <w:u w:val="single"/>
        </w:rPr>
        <w:t>Only children in Y5 and Y6 are able to bring in mobile phones from home, and they must be handed into the school office at the start of the school day.</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All staff receive e-safety training and the school’s e-safety coordinator is </w:t>
      </w:r>
      <w:r>
        <w:rPr>
          <w:rFonts w:ascii="Arial" w:eastAsia="Arial" w:hAnsi="Arial" w:cs="Arial"/>
        </w:rPr>
        <w:t>Sarah Koratzitis.</w:t>
      </w:r>
    </w:p>
    <w:p w:rsidR="00E34F1D" w:rsidRDefault="007A08BA">
      <w:pPr>
        <w:spacing w:line="240" w:lineRule="auto"/>
        <w:rPr>
          <w:rFonts w:ascii="Arial" w:eastAsia="Arial" w:hAnsi="Arial" w:cs="Arial"/>
        </w:rPr>
      </w:pPr>
      <w:r>
        <w:rPr>
          <w:rFonts w:ascii="Arial" w:eastAsia="Arial" w:hAnsi="Arial" w:cs="Arial"/>
        </w:rPr>
        <w:lastRenderedPageBreak/>
        <w:t>However, many pupils are able to access the internet using their own data plan. To minimise inappropriate use, with the exceptions noted above for Y5 and Y6, we as a school do not allow pupils to bring mobile phones or any other electronic device such as s</w:t>
      </w:r>
      <w:r>
        <w:rPr>
          <w:rFonts w:ascii="Arial" w:eastAsia="Arial" w:hAnsi="Arial" w:cs="Arial"/>
        </w:rPr>
        <w:t>mart watches into school.</w:t>
      </w:r>
    </w:p>
    <w:p w:rsidR="00E34F1D" w:rsidRDefault="007A08BA">
      <w:pPr>
        <w:pStyle w:val="Heading1"/>
        <w:spacing w:line="240" w:lineRule="auto"/>
        <w:rPr>
          <w:rFonts w:ascii="Arial" w:eastAsia="Arial" w:hAnsi="Arial" w:cs="Arial"/>
        </w:rPr>
      </w:pPr>
      <w:bookmarkStart w:id="53" w:name="_1pxezwc" w:colFirst="0" w:colLast="0"/>
      <w:bookmarkEnd w:id="53"/>
      <w:r>
        <w:rPr>
          <w:rFonts w:ascii="Arial" w:eastAsia="Arial" w:hAnsi="Arial" w:cs="Arial"/>
        </w:rPr>
        <w:t>Staff/pupil relationships</w:t>
      </w:r>
    </w:p>
    <w:p w:rsidR="00E34F1D" w:rsidRDefault="007A08BA">
      <w:pPr>
        <w:spacing w:line="240" w:lineRule="auto"/>
        <w:rPr>
          <w:rFonts w:ascii="Arial" w:eastAsia="Arial" w:hAnsi="Arial" w:cs="Arial"/>
        </w:rPr>
      </w:pPr>
      <w:r>
        <w:rPr>
          <w:rFonts w:ascii="Arial" w:eastAsia="Arial" w:hAnsi="Arial" w:cs="Arial"/>
        </w:rPr>
        <w:t>The school provides advice to staff regarding their personal online activity and has strict rules regarding online contact and electronic communication with pupils.  Staff found to be in breach of these r</w:t>
      </w:r>
      <w:r>
        <w:rPr>
          <w:rFonts w:ascii="Arial" w:eastAsia="Arial" w:hAnsi="Arial" w:cs="Arial"/>
        </w:rPr>
        <w:t xml:space="preserve">ules may be subject to disciplinary action or child protection investigation </w:t>
      </w:r>
    </w:p>
    <w:p w:rsidR="00E34F1D" w:rsidRDefault="007A08BA">
      <w:pPr>
        <w:spacing w:line="240" w:lineRule="auto"/>
        <w:rPr>
          <w:rFonts w:ascii="Arial" w:eastAsia="Arial" w:hAnsi="Arial" w:cs="Arial"/>
        </w:rPr>
      </w:pPr>
      <w:r>
        <w:rPr>
          <w:rFonts w:ascii="Arial" w:eastAsia="Arial" w:hAnsi="Arial" w:cs="Arial"/>
        </w:rPr>
        <w:t>Please refer to the school’s Acceptable Use ICT policy alongside the Staff Handbook.</w:t>
      </w:r>
    </w:p>
    <w:p w:rsidR="00E34F1D" w:rsidRDefault="007A08BA">
      <w:pPr>
        <w:pStyle w:val="Heading1"/>
        <w:spacing w:line="240" w:lineRule="auto"/>
        <w:rPr>
          <w:rFonts w:ascii="Arial" w:eastAsia="Arial" w:hAnsi="Arial" w:cs="Arial"/>
        </w:rPr>
      </w:pPr>
      <w:bookmarkStart w:id="54" w:name="_ec8hh9ff0xj4" w:colFirst="0" w:colLast="0"/>
      <w:bookmarkEnd w:id="54"/>
      <w:r>
        <w:rPr>
          <w:rFonts w:ascii="Arial" w:eastAsia="Arial" w:hAnsi="Arial" w:cs="Arial"/>
        </w:rPr>
        <w:t>Child protection procedures</w:t>
      </w:r>
    </w:p>
    <w:p w:rsidR="00E34F1D" w:rsidRDefault="007A08BA">
      <w:pPr>
        <w:pStyle w:val="Heading2"/>
        <w:spacing w:line="240" w:lineRule="auto"/>
        <w:rPr>
          <w:rFonts w:ascii="Arial" w:eastAsia="Arial" w:hAnsi="Arial" w:cs="Arial"/>
        </w:rPr>
      </w:pPr>
      <w:bookmarkStart w:id="55" w:name="_2p2csry" w:colFirst="0" w:colLast="0"/>
      <w:bookmarkEnd w:id="55"/>
      <w:r>
        <w:rPr>
          <w:rFonts w:ascii="Arial" w:eastAsia="Arial" w:hAnsi="Arial" w:cs="Arial"/>
        </w:rPr>
        <w:t>Recognising abuse</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ensure that our pupils are protected from ha</w:t>
      </w:r>
      <w:r>
        <w:rPr>
          <w:rFonts w:ascii="Arial" w:eastAsia="Arial" w:hAnsi="Arial" w:cs="Arial"/>
          <w:color w:val="000000"/>
        </w:rPr>
        <w:t xml:space="preserve">rm, we need to understand what types of behaviour constitute abuse and neglect.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The four types of abuse are physical, sexual, emotional and neglect</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Details of the defin</w:t>
      </w:r>
      <w:r>
        <w:rPr>
          <w:rFonts w:ascii="Arial" w:eastAsia="Arial" w:hAnsi="Arial" w:cs="Arial"/>
          <w:b/>
          <w:color w:val="000000"/>
          <w:u w:val="single"/>
        </w:rPr>
        <w:t xml:space="preserve">itions of the 4 types of abuse are included as Appendix </w:t>
      </w:r>
      <w:r>
        <w:rPr>
          <w:rFonts w:ascii="Arial" w:eastAsia="Arial" w:hAnsi="Arial" w:cs="Arial"/>
          <w:b/>
          <w:u w:val="single"/>
        </w:rPr>
        <w:t>A</w:t>
      </w:r>
    </w:p>
    <w:p w:rsidR="00E34F1D" w:rsidRDefault="00E34F1D">
      <w:pPr>
        <w:pBdr>
          <w:top w:val="nil"/>
          <w:left w:val="nil"/>
          <w:bottom w:val="nil"/>
          <w:right w:val="nil"/>
          <w:between w:val="nil"/>
        </w:pBdr>
        <w:spacing w:after="0" w:line="240" w:lineRule="auto"/>
        <w:rPr>
          <w:rFonts w:ascii="Arial" w:eastAsia="Arial" w:hAnsi="Arial" w:cs="Arial"/>
          <w:b/>
          <w:color w:val="000000"/>
          <w:u w:val="single"/>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Style w:val="Heading2"/>
        <w:spacing w:line="240" w:lineRule="auto"/>
        <w:rPr>
          <w:rFonts w:ascii="Arial" w:eastAsia="Arial" w:hAnsi="Arial" w:cs="Arial"/>
        </w:rPr>
      </w:pPr>
      <w:bookmarkStart w:id="56" w:name="_84dqu1lzl7ui" w:colFirst="0" w:colLast="0"/>
      <w:bookmarkEnd w:id="56"/>
      <w:r>
        <w:rPr>
          <w:rFonts w:ascii="Arial" w:eastAsia="Arial" w:hAnsi="Arial" w:cs="Arial"/>
        </w:rPr>
        <w:t xml:space="preserve">Children with special educational needs and disabilities </w:t>
      </w:r>
    </w:p>
    <w:p w:rsidR="00E34F1D" w:rsidRDefault="007A08BA">
      <w:pPr>
        <w:pStyle w:val="Heading2"/>
        <w:spacing w:line="240" w:lineRule="auto"/>
        <w:rPr>
          <w:rFonts w:ascii="Arial" w:eastAsia="Arial" w:hAnsi="Arial" w:cs="Arial"/>
          <w:b w:val="0"/>
          <w:sz w:val="22"/>
          <w:szCs w:val="22"/>
        </w:rPr>
      </w:pPr>
      <w:bookmarkStart w:id="57" w:name="_7oz8ajjj85mr" w:colFirst="0" w:colLast="0"/>
      <w:bookmarkEnd w:id="57"/>
      <w:r>
        <w:rPr>
          <w:rFonts w:ascii="Arial" w:eastAsia="Arial" w:hAnsi="Arial" w:cs="Arial"/>
          <w:b w:val="0"/>
          <w:sz w:val="22"/>
          <w:szCs w:val="22"/>
        </w:rPr>
        <w:t>Children with special educational needs (SEN) and disabilities can face additional safeguarding challenges. Governing bodies and proprietors should ensure their child protection policy reflects the fact that additional barriers can exist when recognising a</w:t>
      </w:r>
      <w:r>
        <w:rPr>
          <w:rFonts w:ascii="Arial" w:eastAsia="Arial" w:hAnsi="Arial" w:cs="Arial"/>
          <w:b w:val="0"/>
          <w:sz w:val="22"/>
          <w:szCs w:val="22"/>
        </w:rPr>
        <w:t xml:space="preserve">buse and neglect in this group of children. These can include: </w:t>
      </w:r>
    </w:p>
    <w:p w:rsidR="00E34F1D" w:rsidRDefault="007A08BA">
      <w:pPr>
        <w:pStyle w:val="Heading2"/>
        <w:spacing w:line="240" w:lineRule="auto"/>
        <w:rPr>
          <w:rFonts w:ascii="Arial" w:eastAsia="Arial" w:hAnsi="Arial" w:cs="Arial"/>
          <w:b w:val="0"/>
          <w:sz w:val="22"/>
          <w:szCs w:val="22"/>
        </w:rPr>
      </w:pPr>
      <w:bookmarkStart w:id="58" w:name="_q4xx8i72wnzv" w:colFirst="0" w:colLast="0"/>
      <w:bookmarkEnd w:id="58"/>
      <w:r>
        <w:rPr>
          <w:rFonts w:ascii="Arial" w:eastAsia="Arial" w:hAnsi="Arial" w:cs="Arial"/>
          <w:b w:val="0"/>
          <w:sz w:val="22"/>
          <w:szCs w:val="22"/>
        </w:rPr>
        <w:t>• assumptions that indicators of possible abuse such as behaviour, mood and injury relate to the child’s disability without further exploration;</w:t>
      </w:r>
    </w:p>
    <w:p w:rsidR="00E34F1D" w:rsidRDefault="007A08BA">
      <w:pPr>
        <w:pStyle w:val="Heading2"/>
        <w:spacing w:line="240" w:lineRule="auto"/>
        <w:rPr>
          <w:rFonts w:ascii="Arial" w:eastAsia="Arial" w:hAnsi="Arial" w:cs="Arial"/>
          <w:b w:val="0"/>
          <w:sz w:val="22"/>
          <w:szCs w:val="22"/>
        </w:rPr>
      </w:pPr>
      <w:bookmarkStart w:id="59" w:name="_g5i4h2abr5dx" w:colFirst="0" w:colLast="0"/>
      <w:bookmarkEnd w:id="59"/>
      <w:r>
        <w:rPr>
          <w:rFonts w:ascii="Arial" w:eastAsia="Arial" w:hAnsi="Arial" w:cs="Arial"/>
          <w:b w:val="0"/>
          <w:sz w:val="22"/>
          <w:szCs w:val="22"/>
        </w:rPr>
        <w:t xml:space="preserve"> • the potential for children with SEN and disa</w:t>
      </w:r>
      <w:r>
        <w:rPr>
          <w:rFonts w:ascii="Arial" w:eastAsia="Arial" w:hAnsi="Arial" w:cs="Arial"/>
          <w:b w:val="0"/>
          <w:sz w:val="22"/>
          <w:szCs w:val="22"/>
        </w:rPr>
        <w:t xml:space="preserve">bilities being disproportionately impacted by behaviours such as bullying, without outwardly showing any signs; and </w:t>
      </w:r>
    </w:p>
    <w:p w:rsidR="00E34F1D" w:rsidRDefault="007A08BA">
      <w:pPr>
        <w:pStyle w:val="Heading2"/>
        <w:spacing w:line="240" w:lineRule="auto"/>
        <w:rPr>
          <w:rFonts w:ascii="Arial" w:eastAsia="Arial" w:hAnsi="Arial" w:cs="Arial"/>
          <w:b w:val="0"/>
          <w:sz w:val="22"/>
          <w:szCs w:val="22"/>
        </w:rPr>
      </w:pPr>
      <w:bookmarkStart w:id="60" w:name="_f6kebzmiunbl" w:colFirst="0" w:colLast="0"/>
      <w:bookmarkEnd w:id="60"/>
      <w:r>
        <w:rPr>
          <w:rFonts w:ascii="Arial" w:eastAsia="Arial" w:hAnsi="Arial" w:cs="Arial"/>
          <w:b w:val="0"/>
          <w:sz w:val="22"/>
          <w:szCs w:val="22"/>
        </w:rPr>
        <w:t>• communication barriers and difficulties in overcoming these barriers</w:t>
      </w:r>
    </w:p>
    <w:p w:rsidR="00E34F1D" w:rsidRDefault="007A08BA">
      <w:pPr>
        <w:pStyle w:val="Heading2"/>
        <w:spacing w:line="240" w:lineRule="auto"/>
        <w:rPr>
          <w:rFonts w:ascii="Arial" w:eastAsia="Arial" w:hAnsi="Arial" w:cs="Arial"/>
        </w:rPr>
      </w:pPr>
      <w:bookmarkStart w:id="61" w:name="_147n2zr" w:colFirst="0" w:colLast="0"/>
      <w:bookmarkEnd w:id="61"/>
      <w:r>
        <w:rPr>
          <w:rFonts w:ascii="Arial" w:eastAsia="Arial" w:hAnsi="Arial" w:cs="Arial"/>
        </w:rPr>
        <w:t xml:space="preserve">Bullying </w:t>
      </w:r>
    </w:p>
    <w:p w:rsidR="00E34F1D" w:rsidRDefault="007A08BA">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w:t>
      </w:r>
      <w:r>
        <w:rPr>
          <w:rFonts w:ascii="Arial" w:eastAsia="Arial" w:hAnsi="Arial" w:cs="Arial"/>
          <w:color w:val="000000"/>
        </w:rPr>
        <w:t>y rare cases has been a feature in the suicide of some young people.</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rPr>
      </w:pPr>
      <w:r>
        <w:rPr>
          <w:rFonts w:ascii="Arial" w:eastAsia="Arial" w:hAnsi="Arial" w:cs="Arial"/>
        </w:rPr>
        <w:t xml:space="preserve">All incidences of bullying, including cyber-bullying and prejudice-based bullying should be reported and will be managed through our tackling-bullying procedures. </w:t>
      </w:r>
      <w:r>
        <w:rPr>
          <w:rFonts w:ascii="Arial" w:eastAsia="Arial" w:hAnsi="Arial" w:cs="Arial"/>
          <w:color w:val="000000"/>
        </w:rPr>
        <w:t xml:space="preserve">All pupils and parents </w:t>
      </w:r>
      <w:r>
        <w:rPr>
          <w:rFonts w:ascii="Arial" w:eastAsia="Arial" w:hAnsi="Arial" w:cs="Arial"/>
          <w:color w:val="000000"/>
        </w:rPr>
        <w:t>receive a copy of the policy/procedures on joining the school and the subject of bullying is addressed at regular intervals in PSHE education and assemblies.</w:t>
      </w:r>
      <w:r>
        <w:rPr>
          <w:rFonts w:ascii="Arial" w:eastAsia="Arial" w:hAnsi="Arial" w:cs="Arial"/>
        </w:rPr>
        <w:t xml:space="preserve"> If the bullying is particularly serious, or the tackling bullying procedures are deemed to be inef</w:t>
      </w:r>
      <w:r>
        <w:rPr>
          <w:rFonts w:ascii="Arial" w:eastAsia="Arial" w:hAnsi="Arial" w:cs="Arial"/>
        </w:rPr>
        <w:t>fective, the head teacher and the DSL will consider implementing child protection procedures.</w:t>
      </w:r>
    </w:p>
    <w:p w:rsidR="00E34F1D" w:rsidRDefault="007A08BA">
      <w:pPr>
        <w:pStyle w:val="Heading2"/>
        <w:spacing w:line="240" w:lineRule="auto"/>
        <w:rPr>
          <w:rFonts w:ascii="Arial" w:eastAsia="Arial" w:hAnsi="Arial" w:cs="Arial"/>
        </w:rPr>
      </w:pPr>
      <w:bookmarkStart w:id="62" w:name="_3o7alnk" w:colFirst="0" w:colLast="0"/>
      <w:bookmarkEnd w:id="62"/>
      <w:r>
        <w:rPr>
          <w:rFonts w:ascii="Arial" w:eastAsia="Arial" w:hAnsi="Arial" w:cs="Arial"/>
        </w:rPr>
        <w:t>Looked after children</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most common reason for children becoming looked after is as a result of abuse or neglect. The school ensures that staff have the necessa</w:t>
      </w:r>
      <w:r>
        <w:rPr>
          <w:rFonts w:ascii="Arial" w:eastAsia="Arial" w:hAnsi="Arial" w:cs="Arial"/>
          <w:color w:val="000000"/>
        </w:rPr>
        <w:t xml:space="preserve">ry skills and understanding to keep </w:t>
      </w:r>
      <w:r>
        <w:rPr>
          <w:rFonts w:ascii="Arial" w:eastAsia="Arial" w:hAnsi="Arial" w:cs="Arial"/>
          <w:color w:val="000000"/>
        </w:rPr>
        <w:lastRenderedPageBreak/>
        <w:t xml:space="preserve">looked after children safe.  Appropriate staff have information about a child’s looked after legal status and care arrangements, including the level of authority delegated to the carer by the authority looking after the </w:t>
      </w:r>
      <w:r>
        <w:rPr>
          <w:rFonts w:ascii="Arial" w:eastAsia="Arial" w:hAnsi="Arial" w:cs="Arial"/>
          <w:color w:val="000000"/>
        </w:rPr>
        <w:t>child. The designated teacher for looked after children and the DSL have details of the child’s social worker and the name and contact details of the local authority’s virtual head for children in care.</w:t>
      </w:r>
    </w:p>
    <w:p w:rsidR="00E34F1D" w:rsidRDefault="007A08BA">
      <w:pPr>
        <w:pStyle w:val="Heading1"/>
        <w:spacing w:line="240" w:lineRule="auto"/>
        <w:rPr>
          <w:rFonts w:ascii="Arial" w:eastAsia="Arial" w:hAnsi="Arial" w:cs="Arial"/>
        </w:rPr>
      </w:pPr>
      <w:bookmarkStart w:id="63" w:name="_23ckvvd" w:colFirst="0" w:colLast="0"/>
      <w:bookmarkEnd w:id="63"/>
      <w:r>
        <w:rPr>
          <w:rFonts w:ascii="Arial" w:eastAsia="Arial" w:hAnsi="Arial" w:cs="Arial"/>
        </w:rPr>
        <w:t xml:space="preserve">Children with sexually harmful behaviour </w:t>
      </w:r>
    </w:p>
    <w:p w:rsidR="00E34F1D" w:rsidRDefault="007A08BA">
      <w:pPr>
        <w:spacing w:after="0" w:line="240" w:lineRule="auto"/>
        <w:rPr>
          <w:rFonts w:ascii="Arial" w:eastAsia="Arial" w:hAnsi="Arial" w:cs="Arial"/>
        </w:rPr>
      </w:pPr>
      <w:r>
        <w:rPr>
          <w:rFonts w:ascii="Arial" w:eastAsia="Arial" w:hAnsi="Arial" w:cs="Arial"/>
        </w:rPr>
        <w:t>Children ma</w:t>
      </w:r>
      <w:r>
        <w:rPr>
          <w:rFonts w:ascii="Arial" w:eastAsia="Arial" w:hAnsi="Arial" w:cs="Arial"/>
        </w:rPr>
        <w:t xml:space="preserve">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w:t>
      </w:r>
      <w:r>
        <w:rPr>
          <w:rFonts w:ascii="Arial" w:eastAsia="Arial" w:hAnsi="Arial" w:cs="Arial"/>
        </w:rPr>
        <w:t xml:space="preserve">protection rather than anti-bullying procedures.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after="0" w:line="240" w:lineRule="auto"/>
        <w:rPr>
          <w:rFonts w:ascii="Arial" w:eastAsia="Arial" w:hAnsi="Arial" w:cs="Arial"/>
        </w:rPr>
      </w:pPr>
      <w:r>
        <w:rPr>
          <w:rFonts w:ascii="Arial" w:eastAsia="Arial" w:hAnsi="Arial" w:cs="Arial"/>
        </w:rPr>
        <w:t>The management of children and young people with sexually harmful behaviour is complex and the school will work with other relevant agencies to maintain the safety of the whole school community. Young peop</w:t>
      </w:r>
      <w:r>
        <w:rPr>
          <w:rFonts w:ascii="Arial" w:eastAsia="Arial" w:hAnsi="Arial" w:cs="Arial"/>
        </w:rPr>
        <w:t>le who display such behaviour may be victims of abuse themselves and the child protection procedures will be followed for both victim and perpetrator.  Staff who become concerned about a pupil’s sexual behaviour, including any known online sexual behaviour</w:t>
      </w:r>
      <w:r>
        <w:rPr>
          <w:rFonts w:ascii="Arial" w:eastAsia="Arial" w:hAnsi="Arial" w:cs="Arial"/>
        </w:rPr>
        <w:t>, should speak to the DSL as soon as possible.</w:t>
      </w:r>
    </w:p>
    <w:p w:rsidR="00E34F1D" w:rsidRDefault="007A08BA">
      <w:pPr>
        <w:pStyle w:val="Heading1"/>
        <w:spacing w:line="240" w:lineRule="auto"/>
        <w:rPr>
          <w:rFonts w:ascii="Arial" w:eastAsia="Arial" w:hAnsi="Arial" w:cs="Arial"/>
        </w:rPr>
      </w:pPr>
      <w:bookmarkStart w:id="64" w:name="_ihv636" w:colFirst="0" w:colLast="0"/>
      <w:bookmarkEnd w:id="64"/>
      <w:r>
        <w:rPr>
          <w:rFonts w:ascii="Arial" w:eastAsia="Arial" w:hAnsi="Arial" w:cs="Arial"/>
        </w:rPr>
        <w:t xml:space="preserve">Sexual exploitation of children </w:t>
      </w:r>
    </w:p>
    <w:p w:rsidR="00E34F1D" w:rsidRDefault="007A08BA">
      <w:pPr>
        <w:spacing w:after="0" w:line="240" w:lineRule="auto"/>
        <w:rPr>
          <w:rFonts w:ascii="Arial" w:eastAsia="Arial" w:hAnsi="Arial" w:cs="Arial"/>
        </w:rPr>
      </w:pPr>
      <w:r>
        <w:rPr>
          <w:rFonts w:ascii="Arial" w:eastAsia="Arial" w:hAnsi="Arial" w:cs="Arial"/>
        </w:rPr>
        <w:t>Child sexual exploitation is a form of child sexual abuse. It occurs where an individual or group takes advantage of an imbalance of power to coerce, manipulate or deceive a ch</w:t>
      </w:r>
      <w:r>
        <w:rPr>
          <w:rFonts w:ascii="Arial" w:eastAsia="Arial" w:hAnsi="Arial" w:cs="Arial"/>
        </w:rPr>
        <w:t xml:space="preserve">ild or young person under the age of 18 into sexual activity (a) in exchange for something the victim needs or wants, and/or (b) for the financial advantage or increased status of the perpetrator or facilitator. The victim may have been sexually exploited </w:t>
      </w:r>
      <w:r>
        <w:rPr>
          <w:rFonts w:ascii="Arial" w:eastAsia="Arial" w:hAnsi="Arial" w:cs="Arial"/>
        </w:rPr>
        <w:t xml:space="preserve">even if the sexual activity appears consensual. Child sexual exploitation does not always involve physical contact; it can also occur through the use of technology.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The school includes the risks of sexual exploitation in the PSHE and Relationship and Sex</w:t>
      </w:r>
      <w:r>
        <w:rPr>
          <w:rFonts w:ascii="Arial" w:eastAsia="Arial" w:hAnsi="Arial" w:cs="Arial"/>
        </w:rPr>
        <w:t xml:space="preserve"> Education curriculum. A common feature of sexual exploitation is that the child often doesn’t recognise the coercive nature of the relationship and doesn’t see themselves as a victim.  The child may initially resent what they perceive as interference by s</w:t>
      </w:r>
      <w:r>
        <w:rPr>
          <w:rFonts w:ascii="Arial" w:eastAsia="Arial" w:hAnsi="Arial" w:cs="Arial"/>
        </w:rPr>
        <w:t>taff, but staff must act on their concerns, as they would for any other type of abuse.</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All staff are made aware of the indicators of sexual exploitation and all concerns are reported immediately to the DSL.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hyperlink r:id="rId18">
        <w:r>
          <w:rPr>
            <w:rFonts w:ascii="Arial" w:eastAsia="Arial" w:hAnsi="Arial" w:cs="Arial"/>
            <w:color w:val="0000FF"/>
            <w:u w:val="single"/>
          </w:rPr>
          <w:t>http://northumberlandlscb.proceduresonline.com/chapters/p_safeguarding_ex.html</w:t>
        </w:r>
      </w:hyperlink>
      <w:r>
        <w:rPr>
          <w:rFonts w:ascii="Arial" w:eastAsia="Arial" w:hAnsi="Arial" w:cs="Arial"/>
        </w:rPr>
        <w:t xml:space="preserve">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b/>
          <w:sz w:val="24"/>
          <w:szCs w:val="24"/>
        </w:rPr>
      </w:pPr>
      <w:r>
        <w:rPr>
          <w:rFonts w:ascii="Arial" w:eastAsia="Arial" w:hAnsi="Arial" w:cs="Arial"/>
          <w:b/>
          <w:sz w:val="24"/>
          <w:szCs w:val="24"/>
        </w:rPr>
        <w:t xml:space="preserve">Criminal Exploitation of Children </w:t>
      </w: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w:t>
      </w:r>
      <w:r>
        <w:rPr>
          <w:rFonts w:ascii="Arial" w:eastAsia="Arial" w:hAnsi="Arial" w:cs="Arial"/>
          <w:sz w:val="24"/>
          <w:szCs w:val="24"/>
        </w:rPr>
        <w:t xml:space="preserve">y from urban areas to suburban and rural areas, market and seaside towns. </w:t>
      </w: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E34F1D" w:rsidRDefault="00E34F1D">
      <w:pP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sz w:val="24"/>
          <w:szCs w:val="24"/>
        </w:rPr>
      </w:pPr>
      <w:hyperlink r:id="rId19">
        <w:r>
          <w:rPr>
            <w:rFonts w:ascii="Arial" w:eastAsia="Arial" w:hAnsi="Arial" w:cs="Arial"/>
            <w:color w:val="1155CC"/>
            <w:sz w:val="24"/>
            <w:szCs w:val="24"/>
            <w:u w:val="single"/>
          </w:rPr>
          <w:t>http://northum</w:t>
        </w:r>
        <w:r>
          <w:rPr>
            <w:rFonts w:ascii="Arial" w:eastAsia="Arial" w:hAnsi="Arial" w:cs="Arial"/>
            <w:color w:val="1155CC"/>
            <w:sz w:val="24"/>
            <w:szCs w:val="24"/>
            <w:u w:val="single"/>
          </w:rPr>
          <w:t>berlandlscb.proceduresonline.com/chapters/p_ch_affected_gang_act.html?zoom_highlight=county+lines</w:t>
        </w:r>
      </w:hyperlink>
    </w:p>
    <w:p w:rsidR="00E34F1D" w:rsidRDefault="00E34F1D">
      <w:pPr>
        <w:spacing w:after="0" w:line="240" w:lineRule="auto"/>
        <w:rPr>
          <w:rFonts w:ascii="Arial" w:eastAsia="Arial" w:hAnsi="Arial" w:cs="Arial"/>
          <w:sz w:val="24"/>
          <w:szCs w:val="24"/>
        </w:rPr>
      </w:pPr>
    </w:p>
    <w:p w:rsidR="00E34F1D" w:rsidRDefault="00E34F1D">
      <w:pP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E34F1D" w:rsidRDefault="007A08BA">
      <w:pPr>
        <w:spacing w:line="240" w:lineRule="auto"/>
        <w:rPr>
          <w:rFonts w:ascii="Arial" w:eastAsia="Arial" w:hAnsi="Arial" w:cs="Arial"/>
          <w:color w:val="000000"/>
        </w:rPr>
      </w:pPr>
      <w:r>
        <w:rPr>
          <w:rFonts w:ascii="Arial" w:eastAsia="Arial" w:hAnsi="Arial" w:cs="Arial"/>
          <w:color w:val="000000"/>
        </w:rPr>
        <w:t>In England, Wales and Northern Ireland, the practice is illegal under the Female Genital Mutilation Act 2003.  Any person found gu</w:t>
      </w:r>
      <w:r>
        <w:rPr>
          <w:rFonts w:ascii="Arial" w:eastAsia="Arial" w:hAnsi="Arial" w:cs="Arial"/>
          <w:color w:val="000000"/>
        </w:rPr>
        <w:t xml:space="preserve">ilty of an offence under the Female Genital Mutilation Act 2003 is liable to a maximum penalty of 14 years imprisonment or a fine, or both. </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E34F1D" w:rsidRDefault="007A08BA">
      <w:pPr>
        <w:spacing w:line="240" w:lineRule="auto"/>
        <w:rPr>
          <w:rFonts w:ascii="Arial" w:eastAsia="Arial" w:hAnsi="Arial" w:cs="Arial"/>
          <w:color w:val="000000"/>
        </w:rPr>
      </w:pPr>
      <w:hyperlink r:id="rId20">
        <w:r>
          <w:rPr>
            <w:rFonts w:ascii="Arial" w:eastAsia="Arial" w:hAnsi="Arial" w:cs="Arial"/>
            <w:color w:val="0000FF"/>
            <w:u w:val="single"/>
          </w:rPr>
          <w:t>http://northumberlandlscb.proceduresonline.com/chapters/p_fem_gen_mut.html</w:t>
        </w:r>
      </w:hyperlink>
    </w:p>
    <w:p w:rsidR="00E34F1D" w:rsidRDefault="007A08BA">
      <w:pPr>
        <w:spacing w:line="240" w:lineRule="auto"/>
        <w:rPr>
          <w:rFonts w:ascii="Arial" w:eastAsia="Arial" w:hAnsi="Arial" w:cs="Arial"/>
          <w:b/>
          <w:sz w:val="32"/>
          <w:szCs w:val="32"/>
        </w:rPr>
      </w:pPr>
      <w:r>
        <w:rPr>
          <w:rFonts w:ascii="Arial" w:eastAsia="Arial" w:hAnsi="Arial" w:cs="Arial"/>
          <w:b/>
          <w:sz w:val="32"/>
          <w:szCs w:val="32"/>
        </w:rPr>
        <w:t>Forced Marriage</w:t>
      </w:r>
    </w:p>
    <w:p w:rsidR="00E34F1D" w:rsidRDefault="007A08BA">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w:t>
      </w:r>
      <w:r>
        <w:rPr>
          <w:rFonts w:ascii="Arial" w:eastAsia="Arial" w:hAnsi="Arial" w:cs="Arial"/>
        </w:rPr>
        <w:t>l violence and abuse.</w:t>
      </w:r>
    </w:p>
    <w:p w:rsidR="00E34F1D" w:rsidRDefault="007A08BA">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E34F1D" w:rsidRDefault="007A08BA">
      <w:pPr>
        <w:spacing w:line="240" w:lineRule="auto"/>
        <w:rPr>
          <w:rFonts w:ascii="Arial" w:eastAsia="Arial" w:hAnsi="Arial" w:cs="Arial"/>
          <w:i/>
        </w:rPr>
      </w:pPr>
      <w:r>
        <w:rPr>
          <w:rFonts w:ascii="Arial" w:eastAsia="Arial" w:hAnsi="Arial" w:cs="Arial"/>
          <w:i/>
        </w:rPr>
        <w:t xml:space="preserve"> See Appendix A for further details</w:t>
      </w:r>
    </w:p>
    <w:p w:rsidR="00E34F1D" w:rsidRDefault="007A08BA">
      <w:pPr>
        <w:spacing w:line="240" w:lineRule="auto"/>
        <w:rPr>
          <w:rFonts w:ascii="Arial" w:eastAsia="Arial" w:hAnsi="Arial" w:cs="Arial"/>
          <w:i/>
        </w:rPr>
      </w:pPr>
      <w:hyperlink r:id="rId21">
        <w:r>
          <w:rPr>
            <w:rFonts w:ascii="Arial" w:eastAsia="Arial" w:hAnsi="Arial" w:cs="Arial"/>
            <w:i/>
            <w:color w:val="0000FF"/>
            <w:u w:val="single"/>
          </w:rPr>
          <w:t>http://northumberlandlscb.proceduresonline.com/chapters/p_force_marr.html</w:t>
        </w:r>
      </w:hyperlink>
    </w:p>
    <w:p w:rsidR="00E34F1D" w:rsidRDefault="00E34F1D">
      <w:pPr>
        <w:spacing w:line="240" w:lineRule="auto"/>
        <w:rPr>
          <w:rFonts w:ascii="Arial" w:eastAsia="Arial" w:hAnsi="Arial" w:cs="Arial"/>
          <w:i/>
        </w:rPr>
      </w:pPr>
    </w:p>
    <w:p w:rsidR="00E34F1D" w:rsidRDefault="007A08BA">
      <w:pPr>
        <w:pStyle w:val="Heading1"/>
        <w:spacing w:line="240" w:lineRule="auto"/>
        <w:rPr>
          <w:rFonts w:ascii="Arial" w:eastAsia="Arial" w:hAnsi="Arial" w:cs="Arial"/>
        </w:rPr>
      </w:pPr>
      <w:bookmarkStart w:id="65" w:name="_1hmsyys" w:colFirst="0" w:colLast="0"/>
      <w:bookmarkEnd w:id="65"/>
      <w:r>
        <w:rPr>
          <w:rFonts w:ascii="Arial" w:eastAsia="Arial" w:hAnsi="Arial" w:cs="Arial"/>
        </w:rPr>
        <w:t>Radicalisation and Extremism</w:t>
      </w:r>
    </w:p>
    <w:p w:rsidR="00E34F1D" w:rsidRDefault="007A08BA">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w:t>
      </w:r>
      <w:r>
        <w:rPr>
          <w:rFonts w:ascii="Arial" w:eastAsia="Arial" w:hAnsi="Arial" w:cs="Arial"/>
        </w:rPr>
        <w:t xml:space="preserve"> democracy, the rule of law, individual liberty and mutual respect and tolerance of different faiths and beliefs.</w:t>
      </w:r>
    </w:p>
    <w:p w:rsidR="00E34F1D" w:rsidRDefault="007A08BA">
      <w:pPr>
        <w:spacing w:line="240" w:lineRule="auto"/>
        <w:rPr>
          <w:rFonts w:ascii="Arial" w:eastAsia="Arial" w:hAnsi="Arial" w:cs="Arial"/>
        </w:rPr>
      </w:pPr>
      <w:r>
        <w:rPr>
          <w:rFonts w:ascii="Arial" w:eastAsia="Arial" w:hAnsi="Arial" w:cs="Arial"/>
        </w:rPr>
        <w:t>Some children are at risk of being radicalised: adopting beliefs and engaging in activities which are harmful, criminal or dangerous.  Nationa</w:t>
      </w:r>
      <w:r>
        <w:rPr>
          <w:rFonts w:ascii="Arial" w:eastAsia="Arial" w:hAnsi="Arial" w:cs="Arial"/>
        </w:rPr>
        <w:t>lly, Islamic extremism is the most widely publicised form  however schools should also remain alert to the risk of radicalisation into white supremacy and extreme right wing factions</w:t>
      </w:r>
    </w:p>
    <w:p w:rsidR="00E34F1D" w:rsidRDefault="007A08BA">
      <w:pPr>
        <w:spacing w:line="240" w:lineRule="auto"/>
        <w:rPr>
          <w:rFonts w:ascii="Arial" w:eastAsia="Arial" w:hAnsi="Arial" w:cs="Arial"/>
        </w:rPr>
      </w:pPr>
      <w:r>
        <w:rPr>
          <w:rFonts w:ascii="Arial" w:eastAsia="Arial" w:hAnsi="Arial" w:cs="Arial"/>
        </w:rPr>
        <w:t>School staff receive training to help to identify signs of extremism.  Op</w:t>
      </w:r>
      <w:r>
        <w:rPr>
          <w:rFonts w:ascii="Arial" w:eastAsia="Arial" w:hAnsi="Arial" w:cs="Arial"/>
        </w:rPr>
        <w:t>portunities are provided in the curriculum to enable pupils to discuss issues of religion, ethnicity and culture and the school follows the DfE advice Promoting fundamental British Values as part of SMCS (spiritual, moral, social and cultural education) in</w:t>
      </w:r>
      <w:r>
        <w:rPr>
          <w:rFonts w:ascii="Arial" w:eastAsia="Arial" w:hAnsi="Arial" w:cs="Arial"/>
        </w:rPr>
        <w:t xml:space="preserve"> Schools (2014).</w:t>
      </w:r>
    </w:p>
    <w:p w:rsidR="00E34F1D" w:rsidRDefault="007A08BA">
      <w:pPr>
        <w:spacing w:line="240" w:lineRule="auto"/>
        <w:rPr>
          <w:rFonts w:ascii="Arial" w:eastAsia="Arial" w:hAnsi="Arial" w:cs="Arial"/>
          <w:color w:val="0000FF"/>
          <w:u w:val="single"/>
        </w:rPr>
      </w:pPr>
      <w:hyperlink r:id="rId22">
        <w:r>
          <w:rPr>
            <w:rFonts w:ascii="Arial" w:eastAsia="Arial" w:hAnsi="Arial" w:cs="Arial"/>
            <w:color w:val="0000FF"/>
            <w:u w:val="single"/>
          </w:rPr>
          <w:t>https://www.gov.uk/government/uploads/system/uploads/attachment_data/file/380595/SMSC_Guidance_Maintai</w:t>
        </w:r>
        <w:r>
          <w:rPr>
            <w:rFonts w:ascii="Arial" w:eastAsia="Arial" w:hAnsi="Arial" w:cs="Arial"/>
            <w:color w:val="0000FF"/>
            <w:u w:val="single"/>
          </w:rPr>
          <w:t>ned_Schools.pdf</w:t>
        </w:r>
      </w:hyperlink>
    </w:p>
    <w:p w:rsidR="00E34F1D" w:rsidRDefault="007A08BA">
      <w:pPr>
        <w:spacing w:line="240" w:lineRule="auto"/>
        <w:rPr>
          <w:rFonts w:ascii="Arial" w:eastAsia="Arial" w:hAnsi="Arial" w:cs="Arial"/>
          <w:i/>
        </w:rPr>
      </w:pPr>
      <w:r>
        <w:rPr>
          <w:rFonts w:ascii="Arial" w:eastAsia="Arial" w:hAnsi="Arial" w:cs="Arial"/>
          <w:i/>
        </w:rPr>
        <w:t>See Appendix A for further details</w:t>
      </w:r>
    </w:p>
    <w:bookmarkStart w:id="66" w:name="_41mghml" w:colFirst="0" w:colLast="0"/>
    <w:bookmarkEnd w:id="66"/>
    <w:p w:rsidR="00E34F1D" w:rsidRDefault="007A08BA">
      <w:pPr>
        <w:pStyle w:val="Heading1"/>
        <w:spacing w:line="240" w:lineRule="auto"/>
        <w:rPr>
          <w:rFonts w:ascii="Arial" w:eastAsia="Arial" w:hAnsi="Arial" w:cs="Arial"/>
          <w:b w:val="0"/>
          <w:i/>
          <w:sz w:val="22"/>
          <w:szCs w:val="22"/>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E34F1D" w:rsidRDefault="007A08BA">
      <w:pPr>
        <w:pStyle w:val="Heading1"/>
        <w:spacing w:line="240" w:lineRule="auto"/>
        <w:rPr>
          <w:rFonts w:ascii="Arial" w:eastAsia="Arial" w:hAnsi="Arial" w:cs="Arial"/>
        </w:rPr>
      </w:pPr>
      <w:r>
        <w:rPr>
          <w:rFonts w:ascii="Arial" w:eastAsia="Arial" w:hAnsi="Arial" w:cs="Arial"/>
        </w:rPr>
        <w:t>Private fostering arrangements</w:t>
      </w:r>
    </w:p>
    <w:p w:rsidR="00E34F1D" w:rsidRDefault="007A08BA">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w:t>
      </w:r>
      <w:r>
        <w:rPr>
          <w:rFonts w:ascii="Arial" w:eastAsia="Arial" w:hAnsi="Arial" w:cs="Arial"/>
        </w:rPr>
        <w:t xml:space="preserve">hild is disabled.  Children looked after by the local authority or who are placed in a residential school, children’s home or hospital are not considered to be privately fostered. </w:t>
      </w:r>
    </w:p>
    <w:p w:rsidR="00E34F1D" w:rsidRDefault="007A08BA">
      <w:pPr>
        <w:spacing w:line="240" w:lineRule="auto"/>
        <w:rPr>
          <w:rFonts w:ascii="Arial" w:eastAsia="Arial" w:hAnsi="Arial" w:cs="Arial"/>
        </w:rPr>
      </w:pPr>
      <w:r>
        <w:rPr>
          <w:rFonts w:ascii="Arial" w:eastAsia="Arial" w:hAnsi="Arial" w:cs="Arial"/>
        </w:rPr>
        <w:t>Private fostering occurs in all cultures, including British culture and chi</w:t>
      </w:r>
      <w:r>
        <w:rPr>
          <w:rFonts w:ascii="Arial" w:eastAsia="Arial" w:hAnsi="Arial" w:cs="Arial"/>
        </w:rPr>
        <w:t>ldren may be privately fostered at any age.</w:t>
      </w:r>
    </w:p>
    <w:p w:rsidR="00E34F1D" w:rsidRDefault="007A08BA">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E34F1D" w:rsidRDefault="007A08BA">
      <w:pPr>
        <w:rPr>
          <w:rFonts w:ascii="Arial" w:eastAsia="Arial" w:hAnsi="Arial" w:cs="Arial"/>
          <w:color w:val="000000"/>
        </w:rPr>
      </w:pPr>
      <w:r>
        <w:rPr>
          <w:rFonts w:ascii="Arial" w:eastAsia="Arial" w:hAnsi="Arial" w:cs="Arial"/>
          <w:color w:val="000000"/>
        </w:rPr>
        <w:t xml:space="preserve">Where a member of staff becomes aware that a pupil </w:t>
      </w:r>
      <w:r>
        <w:rPr>
          <w:rFonts w:ascii="Arial" w:eastAsia="Arial" w:hAnsi="Arial" w:cs="Arial"/>
          <w:color w:val="000000"/>
        </w:rPr>
        <w:t>may be in a private fostering arrangement they will raise this with the DSL and the school should notify the local authority of the circumstances.</w:t>
      </w:r>
    </w:p>
    <w:p w:rsidR="00E34F1D" w:rsidRDefault="007A08BA">
      <w:pPr>
        <w:rPr>
          <w:rFonts w:ascii="Arial" w:eastAsia="Arial" w:hAnsi="Arial" w:cs="Arial"/>
          <w:i/>
          <w:color w:val="0000FF"/>
          <w:u w:val="single"/>
        </w:rPr>
      </w:pPr>
      <w:hyperlink r:id="rId23">
        <w:r>
          <w:rPr>
            <w:rFonts w:ascii="Arial" w:eastAsia="Arial" w:hAnsi="Arial" w:cs="Arial"/>
            <w:i/>
            <w:color w:val="0000FF"/>
            <w:u w:val="single"/>
          </w:rPr>
          <w:t>http://northum</w:t>
        </w:r>
        <w:r>
          <w:rPr>
            <w:rFonts w:ascii="Arial" w:eastAsia="Arial" w:hAnsi="Arial" w:cs="Arial"/>
            <w:i/>
            <w:color w:val="0000FF"/>
            <w:u w:val="single"/>
          </w:rPr>
          <w:t>berlandlscb.proceduresonline.com/chapters/p_childrn_away.html</w:t>
        </w:r>
      </w:hyperlink>
    </w:p>
    <w:p w:rsidR="00E34F1D" w:rsidRDefault="007A08BA">
      <w:pPr>
        <w:rPr>
          <w:rFonts w:ascii="Arial" w:eastAsia="Arial" w:hAnsi="Arial" w:cs="Arial"/>
          <w:b/>
          <w:sz w:val="28"/>
          <w:szCs w:val="28"/>
        </w:rPr>
      </w:pPr>
      <w:r>
        <w:rPr>
          <w:rFonts w:ascii="Arial" w:eastAsia="Arial" w:hAnsi="Arial" w:cs="Arial"/>
          <w:b/>
          <w:color w:val="000000"/>
          <w:sz w:val="28"/>
          <w:szCs w:val="28"/>
        </w:rPr>
        <w:t xml:space="preserve">Peer on Peer Abuse  </w:t>
      </w:r>
    </w:p>
    <w:p w:rsidR="00E34F1D" w:rsidRDefault="007A08BA">
      <w:pPr>
        <w:rPr>
          <w:rFonts w:ascii="Arial" w:eastAsia="Arial" w:hAnsi="Arial" w:cs="Arial"/>
          <w:color w:val="000000"/>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w:t>
      </w:r>
      <w:r>
        <w:rPr>
          <w:rFonts w:ascii="Arial" w:eastAsia="Arial" w:hAnsi="Arial" w:cs="Arial"/>
          <w:i/>
          <w:color w:val="000000"/>
        </w:rPr>
        <w:lastRenderedPageBreak/>
        <w:t xml:space="preserve">abuse. </w:t>
      </w:r>
      <w:r>
        <w:rPr>
          <w:rFonts w:ascii="Arial" w:eastAsia="Arial" w:hAnsi="Arial" w:cs="Arial"/>
          <w:color w:val="000000"/>
        </w:rPr>
        <w:t xml:space="preserve">This is most likely to include, but not limited to: bullying (including cyber bullying), physical abuse, sexual violence, gender based violence, initiation- type violence and rituals </w:t>
      </w:r>
      <w:r>
        <w:rPr>
          <w:rFonts w:ascii="Arial" w:eastAsia="Arial" w:hAnsi="Arial" w:cs="Arial"/>
        </w:rPr>
        <w:t xml:space="preserve"> </w:t>
      </w:r>
      <w:r>
        <w:rPr>
          <w:rFonts w:ascii="Arial" w:eastAsia="Arial" w:hAnsi="Arial" w:cs="Arial"/>
          <w:color w:val="000000"/>
        </w:rPr>
        <w:t xml:space="preserve">and sexting. Abuse is abuse and should never be tolerated or passed off </w:t>
      </w:r>
      <w:r>
        <w:rPr>
          <w:rFonts w:ascii="Arial" w:eastAsia="Arial" w:hAnsi="Arial" w:cs="Arial"/>
          <w:color w:val="000000"/>
        </w:rPr>
        <w:t>as ‘banter’ or part of growing up. Different gender issues can be preval</w:t>
      </w:r>
      <w:r>
        <w:rPr>
          <w:rFonts w:ascii="Arial" w:eastAsia="Arial" w:hAnsi="Arial" w:cs="Arial"/>
        </w:rPr>
        <w:t>e</w:t>
      </w:r>
      <w:r>
        <w:rPr>
          <w:rFonts w:ascii="Arial" w:eastAsia="Arial" w:hAnsi="Arial" w:cs="Arial"/>
          <w:color w:val="000000"/>
        </w:rPr>
        <w:t>nt when dealing with peer on peer abuse</w:t>
      </w:r>
      <w:r>
        <w:rPr>
          <w:rFonts w:ascii="Arial" w:eastAsia="Arial" w:hAnsi="Arial" w:cs="Arial"/>
        </w:rPr>
        <w:t xml:space="preserve"> and this must always be considered when cases are reviewed.</w:t>
      </w:r>
    </w:p>
    <w:p w:rsidR="00E34F1D" w:rsidRDefault="007A08BA">
      <w:pPr>
        <w:rPr>
          <w:rFonts w:ascii="Arial" w:eastAsia="Arial" w:hAnsi="Arial" w:cs="Arial"/>
          <w:color w:val="000000"/>
        </w:rPr>
      </w:pPr>
      <w:r>
        <w:rPr>
          <w:rFonts w:ascii="Arial" w:eastAsia="Arial" w:hAnsi="Arial" w:cs="Arial"/>
          <w:color w:val="000000"/>
        </w:rPr>
        <w:t>At our school we believe that all children have the right to attend school and lear</w:t>
      </w:r>
      <w:r>
        <w:rPr>
          <w:rFonts w:ascii="Arial" w:eastAsia="Arial" w:hAnsi="Arial" w:cs="Arial"/>
          <w:color w:val="000000"/>
        </w:rPr>
        <w:t>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w:t>
      </w:r>
      <w:r>
        <w:rPr>
          <w:rFonts w:ascii="Arial" w:eastAsia="Arial" w:hAnsi="Arial" w:cs="Arial"/>
          <w:color w:val="000000"/>
        </w:rPr>
        <w:t>y.</w:t>
      </w:r>
    </w:p>
    <w:p w:rsidR="00E34F1D" w:rsidRDefault="007A08BA">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include girls being sexually touched/ass</w:t>
      </w:r>
      <w:r>
        <w:rPr>
          <w:rFonts w:ascii="Arial" w:eastAsia="Arial" w:hAnsi="Arial" w:cs="Arial"/>
          <w:color w:val="000000"/>
        </w:rPr>
        <w:t xml:space="preserve">aulted or boys being subject to initiation/hazing type violence It is likely that to be considered a safeguarding allegation, some of the following features will be found – </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the allegation is made against an older pupil and refers to their behaviour toward</w:t>
      </w:r>
      <w:r>
        <w:rPr>
          <w:rFonts w:ascii="Arial" w:eastAsia="Arial" w:hAnsi="Arial" w:cs="Arial"/>
          <w:color w:val="000000"/>
        </w:rPr>
        <w:t>s a younger or more vulnerable pupil</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is of a serious nature, possibly including a criminal offence</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raises risk factors for other pupils in school</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indicates that other pupils may have been affected by this student</w:t>
      </w:r>
    </w:p>
    <w:p w:rsidR="00E34F1D" w:rsidRDefault="007A08BA">
      <w:pPr>
        <w:numPr>
          <w:ilvl w:val="0"/>
          <w:numId w:val="7"/>
        </w:numPr>
        <w:pBdr>
          <w:top w:val="nil"/>
          <w:left w:val="nil"/>
          <w:bottom w:val="nil"/>
          <w:right w:val="nil"/>
          <w:between w:val="nil"/>
        </w:pBdr>
        <w:contextualSpacing/>
        <w:rPr>
          <w:color w:val="000000"/>
        </w:rPr>
      </w:pPr>
      <w:r>
        <w:rPr>
          <w:rFonts w:ascii="Arial" w:eastAsia="Arial" w:hAnsi="Arial" w:cs="Arial"/>
          <w:color w:val="000000"/>
        </w:rPr>
        <w:t>indicates that young people outside the sch</w:t>
      </w:r>
      <w:r>
        <w:rPr>
          <w:rFonts w:ascii="Arial" w:eastAsia="Arial" w:hAnsi="Arial" w:cs="Arial"/>
          <w:color w:val="000000"/>
        </w:rPr>
        <w:t>ool may have been affected by this behaviour</w:t>
      </w:r>
    </w:p>
    <w:p w:rsidR="00E34F1D" w:rsidRDefault="007A08BA">
      <w:pPr>
        <w:rPr>
          <w:rFonts w:ascii="Arial" w:eastAsia="Arial" w:hAnsi="Arial" w:cs="Arial"/>
        </w:rPr>
      </w:pPr>
      <w:r>
        <w:rPr>
          <w:rFonts w:ascii="Arial" w:eastAsia="Arial" w:hAnsi="Arial" w:cs="Arial"/>
        </w:rPr>
        <w:t>To support young people in this situation we will follow our usual safeguarding procedures ensuring all information is recorded and reported to the DSL , with particular reference being made to NSCB guidance on abuse by children and young people</w:t>
      </w:r>
    </w:p>
    <w:p w:rsidR="00E34F1D" w:rsidRDefault="007A08BA">
      <w:pPr>
        <w:rPr>
          <w:rFonts w:ascii="Arial" w:eastAsia="Arial" w:hAnsi="Arial" w:cs="Arial"/>
        </w:rPr>
      </w:pPr>
      <w:hyperlink r:id="rId24">
        <w:r>
          <w:rPr>
            <w:rFonts w:ascii="Arial" w:eastAsia="Arial" w:hAnsi="Arial" w:cs="Arial"/>
            <w:color w:val="0000FF"/>
            <w:u w:val="single"/>
          </w:rPr>
          <w:t>http://northumberlandlscb.proceduresonline.com/chapters/p_abuse_child_yp.html</w:t>
        </w:r>
      </w:hyperlink>
    </w:p>
    <w:p w:rsidR="00E34F1D" w:rsidRDefault="007A08BA">
      <w:pPr>
        <w:rPr>
          <w:rFonts w:ascii="Arial" w:eastAsia="Arial" w:hAnsi="Arial" w:cs="Arial"/>
        </w:rPr>
      </w:pPr>
      <w:r>
        <w:rPr>
          <w:rFonts w:ascii="Arial" w:eastAsia="Arial" w:hAnsi="Arial" w:cs="Arial"/>
        </w:rPr>
        <w:t>In  cases of ‘sexting’ we will follow guidance given to schools and colleges by the UK Coun</w:t>
      </w:r>
      <w:r>
        <w:rPr>
          <w:rFonts w:ascii="Arial" w:eastAsia="Arial" w:hAnsi="Arial" w:cs="Arial"/>
        </w:rPr>
        <w:t xml:space="preserve">cil for Child Internet Safety (UKCISS) published in August 2017: ‘Sexting in Schools and Colleges, responding to incidents and safeguarding young people </w:t>
      </w:r>
    </w:p>
    <w:p w:rsidR="00E34F1D" w:rsidRDefault="007A08BA">
      <w:pPr>
        <w:spacing w:after="0" w:line="240" w:lineRule="auto"/>
        <w:ind w:left="360"/>
        <w:rPr>
          <w:rFonts w:ascii="Arial" w:eastAsia="Arial" w:hAnsi="Arial" w:cs="Arial"/>
        </w:rPr>
      </w:pPr>
      <w:hyperlink r:id="rId25">
        <w:r>
          <w:rPr>
            <w:rFonts w:ascii="Arial" w:eastAsia="Arial" w:hAnsi="Arial" w:cs="Arial"/>
            <w:color w:val="0000FF"/>
            <w:u w:val="single"/>
          </w:rPr>
          <w:t>https://www.gov.uk/government/uploads/system/uploads/attachment_data/file/551575/6.2439_KG_NCA_Sexting_in_Schools_WEB__1_.PDF</w:t>
        </w:r>
      </w:hyperlink>
    </w:p>
    <w:p w:rsidR="00E34F1D" w:rsidRDefault="00E34F1D">
      <w:pPr>
        <w:rPr>
          <w:rFonts w:ascii="Arial" w:eastAsia="Arial" w:hAnsi="Arial" w:cs="Arial"/>
          <w:i/>
        </w:rPr>
      </w:pPr>
    </w:p>
    <w:p w:rsidR="00E34F1D" w:rsidRDefault="007A08BA">
      <w:pPr>
        <w:rPr>
          <w:rFonts w:ascii="Arial" w:eastAsia="Arial" w:hAnsi="Arial" w:cs="Arial"/>
          <w:b/>
        </w:rPr>
      </w:pPr>
      <w:r>
        <w:rPr>
          <w:rFonts w:ascii="Arial" w:eastAsia="Arial" w:hAnsi="Arial" w:cs="Arial"/>
          <w:b/>
        </w:rPr>
        <w:t>Domestic Violence</w:t>
      </w:r>
    </w:p>
    <w:p w:rsidR="00E34F1D" w:rsidRDefault="007A08BA">
      <w:pPr>
        <w:spacing w:before="120" w:after="0" w:line="240" w:lineRule="auto"/>
        <w:rPr>
          <w:rFonts w:ascii="Arial" w:eastAsia="Arial" w:hAnsi="Arial" w:cs="Arial"/>
        </w:rPr>
      </w:pPr>
      <w:r>
        <w:rPr>
          <w:rFonts w:ascii="Arial" w:eastAsia="Arial" w:hAnsi="Arial" w:cs="Arial"/>
        </w:rPr>
        <w:t>Our school is fully engaged in Operation Encompass  and we recognise the importance of all staff having  a basic understanding in relation to domestic violence  and the impact it can have on children. The school notifies all parents that we are partners wi</w:t>
      </w:r>
      <w:r>
        <w:rPr>
          <w:rFonts w:ascii="Arial" w:eastAsia="Arial" w:hAnsi="Arial" w:cs="Arial"/>
        </w:rPr>
        <w:t>th the LA and police in relation to Operation Encompass and new staff receive a briefing as part of their induction.</w:t>
      </w:r>
    </w:p>
    <w:p w:rsidR="00E34F1D" w:rsidRDefault="007A08BA">
      <w:pPr>
        <w:spacing w:before="120" w:after="0" w:line="240" w:lineRule="auto"/>
        <w:rPr>
          <w:rFonts w:ascii="Arial" w:eastAsia="Arial" w:hAnsi="Arial" w:cs="Arial"/>
        </w:rPr>
      </w:pPr>
      <w:r>
        <w:rPr>
          <w:rFonts w:ascii="Arial" w:eastAsia="Arial" w:hAnsi="Arial" w:cs="Arial"/>
        </w:rPr>
        <w:t>Staff understand that violence perpetrated by a child on their parent is also a form of domestic violence and as such will seek advice from</w:t>
      </w:r>
      <w:r>
        <w:rPr>
          <w:rFonts w:ascii="Arial" w:eastAsia="Arial" w:hAnsi="Arial" w:cs="Arial"/>
        </w:rPr>
        <w:t xml:space="preserve"> the DSL when they are made aware of such incidents</w:t>
      </w:r>
    </w:p>
    <w:p w:rsidR="00E34F1D" w:rsidRDefault="00E34F1D">
      <w:pPr>
        <w:rPr>
          <w:rFonts w:ascii="Arial" w:eastAsia="Arial" w:hAnsi="Arial" w:cs="Arial"/>
          <w:b/>
        </w:rPr>
      </w:pPr>
    </w:p>
    <w:p w:rsidR="00E34F1D" w:rsidRDefault="00E34F1D">
      <w:pPr>
        <w:pStyle w:val="Heading2"/>
        <w:spacing w:line="240" w:lineRule="auto"/>
        <w:rPr>
          <w:rFonts w:ascii="Arial" w:eastAsia="Arial" w:hAnsi="Arial" w:cs="Arial"/>
        </w:rPr>
      </w:pPr>
      <w:bookmarkStart w:id="67" w:name="_2grqrue" w:colFirst="0" w:colLast="0"/>
      <w:bookmarkEnd w:id="67"/>
    </w:p>
    <w:p w:rsidR="00E34F1D" w:rsidRDefault="007A08BA">
      <w:pPr>
        <w:pStyle w:val="Heading2"/>
        <w:spacing w:line="240" w:lineRule="auto"/>
        <w:rPr>
          <w:rFonts w:ascii="Arial" w:eastAsia="Arial" w:hAnsi="Arial" w:cs="Arial"/>
          <w:sz w:val="22"/>
          <w:szCs w:val="22"/>
        </w:rPr>
      </w:pPr>
      <w:bookmarkStart w:id="68" w:name="_8xxodys3ljo1" w:colFirst="0" w:colLast="0"/>
      <w:bookmarkEnd w:id="68"/>
      <w:r>
        <w:rPr>
          <w:rFonts w:ascii="Arial" w:eastAsia="Arial" w:hAnsi="Arial" w:cs="Arial"/>
          <w:sz w:val="22"/>
          <w:szCs w:val="22"/>
        </w:rPr>
        <w:t xml:space="preserve">Contextual Safeguarding </w:t>
      </w:r>
    </w:p>
    <w:p w:rsidR="00E34F1D" w:rsidRDefault="007A08BA">
      <w:pPr>
        <w:pStyle w:val="Heading2"/>
        <w:spacing w:line="240" w:lineRule="auto"/>
        <w:rPr>
          <w:rFonts w:ascii="Arial" w:eastAsia="Arial" w:hAnsi="Arial" w:cs="Arial"/>
        </w:rPr>
      </w:pPr>
      <w:bookmarkStart w:id="69" w:name="_4sycrzc0ya78" w:colFirst="0" w:colLast="0"/>
      <w:bookmarkEnd w:id="69"/>
      <w:r>
        <w:rPr>
          <w:rFonts w:ascii="Arial" w:eastAsia="Arial" w:hAnsi="Arial" w:cs="Arial"/>
          <w:b w:val="0"/>
          <w:sz w:val="22"/>
          <w:szCs w:val="22"/>
        </w:rPr>
        <w:t>Safeguarding incidents and/or behaviours can be associated with factors outside the school or college and/or can occur between children outside the school or college. All staff,</w:t>
      </w:r>
      <w:r>
        <w:rPr>
          <w:rFonts w:ascii="Arial" w:eastAsia="Arial" w:hAnsi="Arial" w:cs="Arial"/>
          <w:b w:val="0"/>
          <w:sz w:val="22"/>
          <w:szCs w:val="22"/>
        </w:rPr>
        <w:t xml:space="preserve"> but especially the designated safeguarding lead (and deputies) should be considering the </w:t>
      </w:r>
      <w:r>
        <w:rPr>
          <w:rFonts w:ascii="Arial" w:eastAsia="Arial" w:hAnsi="Arial" w:cs="Arial"/>
          <w:b w:val="0"/>
          <w:sz w:val="22"/>
          <w:szCs w:val="22"/>
        </w:rPr>
        <w:lastRenderedPageBreak/>
        <w:t>context within which such incidents and/or behaviours occur. This is known as contextual safeguarding, which simply means assessments of children should consider whet</w:t>
      </w:r>
      <w:r>
        <w:rPr>
          <w:rFonts w:ascii="Arial" w:eastAsia="Arial" w:hAnsi="Arial" w:cs="Arial"/>
          <w:b w:val="0"/>
          <w:sz w:val="22"/>
          <w:szCs w:val="22"/>
        </w:rPr>
        <w:t>her wider environmental factors are present in a child’s life that are a threat to their safety and/or welfare. Children’s social care assessments should consider such factors so it is important that schools and colleges provide as much information as poss</w:t>
      </w:r>
      <w:r>
        <w:rPr>
          <w:rFonts w:ascii="Arial" w:eastAsia="Arial" w:hAnsi="Arial" w:cs="Arial"/>
          <w:b w:val="0"/>
          <w:sz w:val="22"/>
          <w:szCs w:val="22"/>
        </w:rPr>
        <w:t>ible as part of the referral process. This will allow any assessment to consider all the available evidence and the full context of any abuse. See Appendix A for additional information regarding contextual safeguarding i</w:t>
      </w:r>
    </w:p>
    <w:p w:rsidR="00E34F1D" w:rsidRDefault="00E34F1D">
      <w:pPr>
        <w:pStyle w:val="Heading2"/>
        <w:spacing w:line="240" w:lineRule="auto"/>
        <w:rPr>
          <w:rFonts w:ascii="Arial" w:eastAsia="Arial" w:hAnsi="Arial" w:cs="Arial"/>
        </w:rPr>
      </w:pPr>
      <w:bookmarkStart w:id="70" w:name="_qozbhjs3j94e" w:colFirst="0" w:colLast="0"/>
      <w:bookmarkEnd w:id="70"/>
    </w:p>
    <w:p w:rsidR="00E34F1D" w:rsidRDefault="00E34F1D">
      <w:pPr>
        <w:pStyle w:val="Heading2"/>
        <w:spacing w:line="240" w:lineRule="auto"/>
        <w:rPr>
          <w:rFonts w:ascii="Arial" w:eastAsia="Arial" w:hAnsi="Arial" w:cs="Arial"/>
        </w:rPr>
      </w:pPr>
      <w:bookmarkStart w:id="71" w:name="_vnof2qa2zh0" w:colFirst="0" w:colLast="0"/>
      <w:bookmarkEnd w:id="71"/>
    </w:p>
    <w:p w:rsidR="00E34F1D" w:rsidRDefault="007A08BA">
      <w:pPr>
        <w:pStyle w:val="Heading2"/>
        <w:spacing w:line="240" w:lineRule="auto"/>
        <w:rPr>
          <w:rFonts w:ascii="Arial" w:eastAsia="Arial" w:hAnsi="Arial" w:cs="Arial"/>
        </w:rPr>
      </w:pPr>
      <w:bookmarkStart w:id="72" w:name="_9disgpqw3f1q" w:colFirst="0" w:colLast="0"/>
      <w:bookmarkEnd w:id="72"/>
      <w:r>
        <w:rPr>
          <w:rFonts w:ascii="Arial" w:eastAsia="Arial" w:hAnsi="Arial" w:cs="Arial"/>
        </w:rPr>
        <w:t xml:space="preserve">Impact of abuse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impact of ch</w:t>
      </w:r>
      <w:r>
        <w:rPr>
          <w:rFonts w:ascii="Arial" w:eastAsia="Arial" w:hAnsi="Arial" w:cs="Arial"/>
          <w:color w:val="000000"/>
        </w:rPr>
        <w:t>ild abuse, neglect and exploitation should not be underestimated. Many children do recover well and go on to lead healthy, happy and productive lives, although most adult survivors agree that the emotional scars remain, however well buried. For some childr</w:t>
      </w:r>
      <w:r>
        <w:rPr>
          <w:rFonts w:ascii="Arial" w:eastAsia="Arial" w:hAnsi="Arial" w:cs="Arial"/>
          <w:color w:val="000000"/>
        </w:rPr>
        <w:t>en, full recovery is beyond their reach, and the rest of their childhood and their adulthood may be characterised by anxiety or depression, self-harm, eating disorders, alcohol and substance misuse, unequal and destructive relationships and long-term medic</w:t>
      </w:r>
      <w:r>
        <w:rPr>
          <w:rFonts w:ascii="Arial" w:eastAsia="Arial" w:hAnsi="Arial" w:cs="Arial"/>
          <w:color w:val="000000"/>
        </w:rPr>
        <w:t xml:space="preserve">al or psychiatric difficulties.  </w:t>
      </w:r>
    </w:p>
    <w:p w:rsidR="00E34F1D" w:rsidRDefault="00E34F1D">
      <w:pPr>
        <w:pStyle w:val="Heading2"/>
        <w:spacing w:line="240" w:lineRule="auto"/>
        <w:rPr>
          <w:rFonts w:ascii="Arial" w:eastAsia="Arial" w:hAnsi="Arial" w:cs="Arial"/>
        </w:rPr>
      </w:pPr>
      <w:bookmarkStart w:id="73" w:name="_vx1227" w:colFirst="0" w:colLast="0"/>
      <w:bookmarkEnd w:id="73"/>
    </w:p>
    <w:p w:rsidR="00E34F1D" w:rsidRDefault="007A08BA">
      <w:pPr>
        <w:pStyle w:val="Heading2"/>
        <w:spacing w:line="240" w:lineRule="auto"/>
        <w:rPr>
          <w:rFonts w:ascii="Arial" w:eastAsia="Arial" w:hAnsi="Arial" w:cs="Arial"/>
        </w:rPr>
      </w:pPr>
      <w:bookmarkStart w:id="74" w:name="_mwpvftj5pya6" w:colFirst="0" w:colLast="0"/>
      <w:bookmarkEnd w:id="74"/>
      <w:r>
        <w:rPr>
          <w:rFonts w:ascii="Arial" w:eastAsia="Arial" w:hAnsi="Arial" w:cs="Arial"/>
        </w:rPr>
        <w:t xml:space="preserve">Taking action </w:t>
      </w:r>
    </w:p>
    <w:p w:rsidR="00E34F1D" w:rsidRDefault="007A08B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w:t>
      </w:r>
      <w:r>
        <w:rPr>
          <w:rFonts w:ascii="Arial" w:eastAsia="Arial" w:hAnsi="Arial" w:cs="Arial"/>
          <w:color w:val="000000"/>
        </w:rPr>
        <w:t xml:space="preserve">do not discuss the issue with </w:t>
      </w:r>
      <w:r>
        <w:rPr>
          <w:rFonts w:ascii="Arial" w:eastAsia="Arial" w:hAnsi="Arial" w:cs="Arial"/>
          <w:color w:val="000000"/>
        </w:rPr>
        <w:t xml:space="preserve">colleagues, friends or family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complete a written record </w:t>
      </w:r>
      <w:r>
        <w:rPr>
          <w:rFonts w:ascii="Arial" w:eastAsia="Arial" w:hAnsi="Arial" w:cs="Arial"/>
        </w:rPr>
        <w:t xml:space="preserve"> onto the school’s CPOMs system</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seek support for yourself if you are distressed. </w:t>
      </w:r>
    </w:p>
    <w:p w:rsidR="00E34F1D" w:rsidRDefault="007A08BA">
      <w:pPr>
        <w:pStyle w:val="Heading2"/>
        <w:spacing w:line="240" w:lineRule="auto"/>
        <w:rPr>
          <w:rFonts w:ascii="Arial" w:eastAsia="Arial" w:hAnsi="Arial" w:cs="Arial"/>
        </w:rPr>
      </w:pPr>
      <w:bookmarkStart w:id="75" w:name="_3fwokq0" w:colFirst="0" w:colLast="0"/>
      <w:bookmarkEnd w:id="75"/>
      <w:r>
        <w:rPr>
          <w:rFonts w:ascii="Arial" w:eastAsia="Arial" w:hAnsi="Arial" w:cs="Arial"/>
        </w:rPr>
        <w:t xml:space="preserve">If you are concerned about a pupil’s welfare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There will be occasions when staff may su</w:t>
      </w:r>
      <w:r>
        <w:rPr>
          <w:rFonts w:ascii="Arial" w:eastAsia="Arial" w:hAnsi="Arial" w:cs="Arial"/>
          <w:color w:val="000000"/>
        </w:rPr>
        <w:t>spect that a pupil may be at risk, but have no ‘real’ evidence. The pupil’s behaviour may have changed or their patterns of attendance may have altered. In these circumstances, staff will try to give the pupil the opportunity to talk. The signs they have n</w:t>
      </w:r>
      <w:r>
        <w:rPr>
          <w:rFonts w:ascii="Arial" w:eastAsia="Arial" w:hAnsi="Arial" w:cs="Arial"/>
          <w:color w:val="000000"/>
        </w:rPr>
        <w:t xml:space="preserve">oticed may be due to a variety of factors, for example, a parent has moved out, a pet has died, a grandparent is very ill or an accident has occurred. It is fine for staff to ask the pupil if they are OK or if they can help in any way.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use t</w:t>
      </w:r>
      <w:r>
        <w:rPr>
          <w:rFonts w:ascii="Arial" w:eastAsia="Arial" w:hAnsi="Arial" w:cs="Arial"/>
          <w:color w:val="000000"/>
        </w:rPr>
        <w:t xml:space="preserve">he </w:t>
      </w:r>
      <w:r>
        <w:rPr>
          <w:rFonts w:ascii="Arial" w:eastAsia="Arial" w:hAnsi="Arial" w:cs="Arial"/>
          <w:b/>
        </w:rPr>
        <w:t>CPOMs notification system</w:t>
      </w:r>
      <w:r>
        <w:rPr>
          <w:rFonts w:ascii="Arial" w:eastAsia="Arial" w:hAnsi="Arial" w:cs="Arial"/>
          <w:b/>
          <w:color w:val="000000"/>
        </w:rPr>
        <w:t xml:space="preserve"> </w:t>
      </w:r>
      <w:r>
        <w:rPr>
          <w:rFonts w:ascii="Arial" w:eastAsia="Arial" w:hAnsi="Arial" w:cs="Arial"/>
          <w:b/>
          <w:color w:val="000000"/>
        </w:rPr>
        <w:t xml:space="preserve"> </w:t>
      </w:r>
      <w:r>
        <w:rPr>
          <w:rFonts w:ascii="Arial" w:eastAsia="Arial" w:hAnsi="Arial" w:cs="Arial"/>
          <w:color w:val="000000"/>
        </w:rPr>
        <w:t>to record these early concerns. If the pupil does begin to reveal that they are being harmed, staff should follow the advice below. Following an initial conversation with the pupil, if the member of staff remains concerned, they should discuss their concer</w:t>
      </w:r>
      <w:r>
        <w:rPr>
          <w:rFonts w:ascii="Arial" w:eastAsia="Arial" w:hAnsi="Arial" w:cs="Arial"/>
          <w:color w:val="000000"/>
        </w:rPr>
        <w:t xml:space="preserve">ns with the DSL.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E34F1D" w:rsidRDefault="007A08BA">
      <w:pPr>
        <w:pBdr>
          <w:top w:val="nil"/>
          <w:left w:val="nil"/>
          <w:bottom w:val="nil"/>
          <w:right w:val="nil"/>
          <w:between w:val="nil"/>
        </w:pBdr>
        <w:spacing w:after="0" w:line="240" w:lineRule="auto"/>
        <w:rPr>
          <w:rFonts w:ascii="Arial" w:eastAsia="Arial" w:hAnsi="Arial" w:cs="Arial"/>
          <w:color w:val="000000"/>
          <w:sz w:val="24"/>
          <w:szCs w:val="24"/>
        </w:rPr>
      </w:pPr>
      <w:hyperlink r:id="rId26"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FF"/>
          <w:u w:val="single"/>
        </w:rPr>
        <w:t xml:space="preserve">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Style w:val="Heading2"/>
        <w:spacing w:line="240" w:lineRule="auto"/>
        <w:rPr>
          <w:rFonts w:ascii="Arial" w:eastAsia="Arial" w:hAnsi="Arial" w:cs="Arial"/>
        </w:rPr>
      </w:pPr>
      <w:bookmarkStart w:id="76" w:name="_1v1yuxt" w:colFirst="0" w:colLast="0"/>
      <w:bookmarkEnd w:id="76"/>
      <w:r>
        <w:rPr>
          <w:rFonts w:ascii="Arial" w:eastAsia="Arial" w:hAnsi="Arial" w:cs="Arial"/>
        </w:rPr>
        <w:lastRenderedPageBreak/>
        <w:t xml:space="preserve">If a pupil discloses to you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takes a lot of courage for a child to disclose that they are being abused. They may feel ashamed, particularly if the abuse is </w:t>
      </w:r>
      <w:r>
        <w:rPr>
          <w:rFonts w:ascii="Arial" w:eastAsia="Arial" w:hAnsi="Arial" w:cs="Arial"/>
          <w:color w:val="000000"/>
        </w:rPr>
        <w:t>sexual; their abuser may have threatened what will happen if they tell; they may have lost all trust in adults; or they may believe, or have been told, that the abuse is their own fault.  Sometimes they may not be aware that what is happening is abusive.</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w:t>
      </w:r>
      <w:r>
        <w:rPr>
          <w:rFonts w:ascii="Arial" w:eastAsia="Arial" w:hAnsi="Arial" w:cs="Arial"/>
          <w:color w:val="000000"/>
        </w:rPr>
        <w:t>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w:t>
      </w:r>
      <w:r>
        <w:rPr>
          <w:rFonts w:ascii="Arial" w:eastAsia="Arial" w:hAnsi="Arial" w:cs="Arial"/>
          <w:color w:val="000000"/>
        </w:rPr>
        <w:t xml:space="preserve">is a matter for professional judgement. If they jump in immediately the pupil may think that they do not want to listen, if left until the very end of the conversation, the pupil may feel that they have been misled into revealing more than they would have </w:t>
      </w:r>
      <w:r>
        <w:rPr>
          <w:rFonts w:ascii="Arial" w:eastAsia="Arial" w:hAnsi="Arial" w:cs="Arial"/>
          <w:color w:val="000000"/>
        </w:rPr>
        <w:t xml:space="preserve">otherwise.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b/>
          <w:color w:val="000000"/>
        </w:rPr>
        <w:t>und</w:t>
      </w:r>
      <w:r>
        <w:rPr>
          <w:rFonts w:ascii="Arial" w:eastAsia="Arial" w:hAnsi="Arial" w:cs="Arial"/>
          <w:b/>
          <w:color w:val="000000"/>
        </w:rPr>
        <w:t>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 xml:space="preserve">not automatically offer any physical touch as comfort. It may be anything but comforting to a child who has been </w:t>
      </w:r>
      <w:r>
        <w:rPr>
          <w:rFonts w:ascii="Arial" w:eastAsia="Arial" w:hAnsi="Arial" w:cs="Arial"/>
          <w:color w:val="000000"/>
        </w:rPr>
        <w:t>abused</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avoid admonishing the child for not disclosing earlier. Saying things such as ‘I do wish you had told me about this when it started’ or ‘I can’t believe what I’m hearing’ may be the staff member’s way of being supportive but may be interpreted by th</w:t>
      </w:r>
      <w:r>
        <w:rPr>
          <w:rFonts w:ascii="Arial" w:eastAsia="Arial" w:hAnsi="Arial" w:cs="Arial"/>
          <w:color w:val="000000"/>
        </w:rPr>
        <w:t>e child to mean that they have done something wrong</w:t>
      </w:r>
    </w:p>
    <w:p w:rsidR="00E34F1D" w:rsidRDefault="007A08BA">
      <w:pPr>
        <w:numPr>
          <w:ilvl w:val="0"/>
          <w:numId w:val="28"/>
        </w:numPr>
        <w:spacing w:after="0" w:line="240" w:lineRule="auto"/>
      </w:pPr>
      <w:r>
        <w:rPr>
          <w:rFonts w:ascii="Arial" w:eastAsia="Arial" w:hAnsi="Arial" w:cs="Arial"/>
        </w:rPr>
        <w:t>tell the pupil what will happen next. The pupil may agree to go to see the designated senior person. Otherwise let them know that someone will come to see them before the end of the day.</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report verbally t</w:t>
      </w:r>
      <w:r>
        <w:rPr>
          <w:rFonts w:ascii="Arial" w:eastAsia="Arial" w:hAnsi="Arial" w:cs="Arial"/>
          <w:color w:val="000000"/>
        </w:rPr>
        <w:t>o the DSL even if the child has promised to do it by themselves</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write up their conversation as soon as possible on</w:t>
      </w:r>
      <w:r>
        <w:rPr>
          <w:rFonts w:ascii="Arial" w:eastAsia="Arial" w:hAnsi="Arial" w:cs="Arial"/>
        </w:rPr>
        <w:t>to CPOMS</w:t>
      </w:r>
      <w:r>
        <w:rPr>
          <w:rFonts w:ascii="Arial" w:eastAsia="Arial" w:hAnsi="Arial" w:cs="Arial"/>
          <w:b/>
          <w:color w:val="000000"/>
        </w:rPr>
        <w:t xml:space="preserve"> </w:t>
      </w:r>
      <w:r>
        <w:rPr>
          <w:rFonts w:ascii="Arial" w:eastAsia="Arial" w:hAnsi="Arial" w:cs="Arial"/>
          <w:color w:val="000000"/>
        </w:rPr>
        <w:t xml:space="preserve">and hand it to the designated person </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seek support if they feel distressed.</w:t>
      </w:r>
    </w:p>
    <w:p w:rsidR="00E34F1D" w:rsidRDefault="007A08BA">
      <w:pPr>
        <w:pStyle w:val="Heading2"/>
        <w:spacing w:line="240" w:lineRule="auto"/>
        <w:rPr>
          <w:rFonts w:ascii="Arial" w:eastAsia="Arial" w:hAnsi="Arial" w:cs="Arial"/>
        </w:rPr>
      </w:pPr>
      <w:bookmarkStart w:id="77" w:name="_4f1mdlm" w:colFirst="0" w:colLast="0"/>
      <w:bookmarkEnd w:id="77"/>
      <w:r>
        <w:rPr>
          <w:rFonts w:ascii="Arial" w:eastAsia="Arial" w:hAnsi="Arial" w:cs="Arial"/>
        </w:rPr>
        <w:t xml:space="preserve">Notifying parents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will normally seek to discu</w:t>
      </w:r>
      <w:r>
        <w:rPr>
          <w:rFonts w:ascii="Arial" w:eastAsia="Arial" w:hAnsi="Arial" w:cs="Arial"/>
          <w:color w:val="000000"/>
        </w:rPr>
        <w:t xml:space="preserve">ss any concerns about a pupil with their parents. This must be handled sensitively and the DSL will make contact with the parent in the event of a concern, suspicion or disclosure.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E34F1D" w:rsidRDefault="007A08BA">
      <w:pPr>
        <w:pStyle w:val="Heading1"/>
        <w:spacing w:line="240" w:lineRule="auto"/>
        <w:rPr>
          <w:rFonts w:ascii="Arial" w:eastAsia="Arial" w:hAnsi="Arial" w:cs="Arial"/>
        </w:rPr>
      </w:pPr>
      <w:bookmarkStart w:id="78" w:name="_2u6wntf" w:colFirst="0" w:colLast="0"/>
      <w:bookmarkEnd w:id="78"/>
      <w:r>
        <w:rPr>
          <w:rFonts w:ascii="Arial" w:eastAsia="Arial" w:hAnsi="Arial" w:cs="Arial"/>
        </w:rPr>
        <w:t xml:space="preserve">Referral to children’s social care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b/>
          <w:color w:val="000000"/>
          <w:u w:val="single"/>
        </w:rPr>
        <w:t xml:space="preserve">The DSL will make a referral to children’s </w:t>
      </w:r>
      <w:r>
        <w:rPr>
          <w:rFonts w:ascii="Arial" w:eastAsia="Arial" w:hAnsi="Arial" w:cs="Arial"/>
          <w:b/>
          <w:color w:val="000000"/>
          <w:u w:val="single"/>
        </w:rPr>
        <w:t>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E34F1D" w:rsidRDefault="007A08BA">
      <w:pPr>
        <w:numPr>
          <w:ilvl w:val="0"/>
          <w:numId w:val="22"/>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w:t>
      </w:r>
      <w:r>
        <w:rPr>
          <w:rFonts w:ascii="Arial" w:eastAsia="Arial" w:hAnsi="Arial" w:cs="Arial"/>
          <w:color w:val="000000"/>
        </w:rPr>
        <w:t xml:space="preserve">the child.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genuinely believe independent action is necessary to protect a child.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The DSL should keep relevant staff informed about actions taken, they do not need to share a</w:t>
      </w:r>
      <w:r>
        <w:rPr>
          <w:rFonts w:ascii="Arial" w:eastAsia="Arial" w:hAnsi="Arial" w:cs="Arial"/>
          <w:color w:val="000000"/>
        </w:rPr>
        <w:t xml:space="preserve">ll information but staff must be confident </w:t>
      </w:r>
      <w:r>
        <w:rPr>
          <w:rFonts w:ascii="Arial" w:eastAsia="Arial" w:hAnsi="Arial" w:cs="Arial"/>
        </w:rPr>
        <w:t>their</w:t>
      </w:r>
      <w:r>
        <w:rPr>
          <w:rFonts w:ascii="Arial" w:eastAsia="Arial" w:hAnsi="Arial" w:cs="Arial"/>
          <w:color w:val="000000"/>
        </w:rPr>
        <w:t xml:space="preserve"> concerns have been actioned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w:t>
      </w:r>
      <w:r>
        <w:rPr>
          <w:rFonts w:ascii="Arial" w:eastAsia="Arial" w:hAnsi="Arial" w:cs="Arial"/>
          <w:color w:val="000000"/>
        </w:rPr>
        <w:lastRenderedPageBreak/>
        <w:t>only out of respect for the pupil and staff involved but also to ensure that information being released into the public domain does not compromise evidence.</w:t>
      </w:r>
      <w:r>
        <w:rPr>
          <w:rFonts w:ascii="Arial" w:eastAsia="Arial" w:hAnsi="Arial" w:cs="Arial"/>
          <w:color w:val="000000"/>
        </w:rPr>
        <w:t xml:space="preserve"> </w:t>
      </w:r>
    </w:p>
    <w:p w:rsidR="00E34F1D" w:rsidRDefault="00E34F1D">
      <w:pPr>
        <w:pBdr>
          <w:top w:val="nil"/>
          <w:left w:val="nil"/>
          <w:bottom w:val="nil"/>
          <w:right w:val="nil"/>
          <w:between w:val="nil"/>
        </w:pBdr>
        <w:spacing w:after="0" w:line="240" w:lineRule="auto"/>
        <w:ind w:right="67"/>
        <w:rPr>
          <w:rFonts w:ascii="Arial" w:eastAsia="Arial" w:hAnsi="Arial" w:cs="Arial"/>
          <w:color w:val="000000"/>
        </w:rPr>
      </w:pPr>
    </w:p>
    <w:p w:rsidR="00E34F1D" w:rsidRDefault="007A08BA">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Staff should only discuss concerns with the designated senior person, head teacher or chair of governors (depending on who is the subject of the concern). That person will then decide who else needs to have the information and they will disseminate it on a</w:t>
      </w:r>
      <w:r>
        <w:rPr>
          <w:rFonts w:ascii="Arial" w:eastAsia="Arial" w:hAnsi="Arial" w:cs="Arial"/>
          <w:color w:val="000000"/>
        </w:rPr>
        <w:t xml:space="preserve"> ‘need-to-know’ basis.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w:t>
      </w:r>
      <w:r>
        <w:rPr>
          <w:rFonts w:ascii="Arial" w:eastAsia="Arial" w:hAnsi="Arial" w:cs="Arial"/>
          <w:color w:val="000000"/>
        </w:rPr>
        <w:t>f they are concerned about a child.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E34F1D" w:rsidRDefault="00E34F1D">
      <w:pPr>
        <w:pBdr>
          <w:top w:val="nil"/>
          <w:left w:val="nil"/>
          <w:bottom w:val="nil"/>
          <w:right w:val="nil"/>
          <w:between w:val="nil"/>
        </w:pBdr>
        <w:spacing w:after="0" w:line="240" w:lineRule="auto"/>
        <w:ind w:left="360"/>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 xml:space="preserve">Record of concern forms </w:t>
      </w:r>
      <w:r>
        <w:rPr>
          <w:rFonts w:ascii="Arial" w:eastAsia="Arial" w:hAnsi="Arial" w:cs="Arial"/>
          <w:color w:val="000000"/>
        </w:rPr>
        <w:t xml:space="preserve">and other written information will be stored in a locked facility and any electronic information will be password protected and only made available to relevant individuals. </w:t>
      </w:r>
    </w:p>
    <w:p w:rsidR="00E34F1D" w:rsidRDefault="00E34F1D">
      <w:pPr>
        <w:pBdr>
          <w:top w:val="nil"/>
          <w:left w:val="nil"/>
          <w:bottom w:val="nil"/>
          <w:right w:val="nil"/>
          <w:between w:val="nil"/>
        </w:pBdr>
        <w:spacing w:after="0" w:line="240" w:lineRule="auto"/>
        <w:ind w:right="282"/>
        <w:rPr>
          <w:rFonts w:ascii="Arial" w:eastAsia="Arial" w:hAnsi="Arial" w:cs="Arial"/>
          <w:color w:val="000000"/>
        </w:rPr>
      </w:pPr>
    </w:p>
    <w:p w:rsidR="00E34F1D" w:rsidRDefault="007A08BA">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w:t>
      </w:r>
      <w:r>
        <w:rPr>
          <w:rFonts w:ascii="Arial" w:eastAsia="Arial" w:hAnsi="Arial" w:cs="Arial"/>
          <w:color w:val="000000"/>
        </w:rPr>
        <w:t xml:space="preserve">on should not routinely be stored on laptop computers, which, by the nature of their portability, could be lost or stolen. Child protection </w:t>
      </w:r>
      <w:r>
        <w:rPr>
          <w:rFonts w:ascii="Arial" w:eastAsia="Arial" w:hAnsi="Arial" w:cs="Arial"/>
          <w:color w:val="000000"/>
        </w:rPr>
        <w:t>information</w:t>
      </w:r>
      <w:r>
        <w:rPr>
          <w:rFonts w:ascii="Arial" w:eastAsia="Arial" w:hAnsi="Arial" w:cs="Arial"/>
        </w:rPr>
        <w:t xml:space="preserve">, including Operation Encompass notifications </w:t>
      </w:r>
      <w:r>
        <w:rPr>
          <w:rFonts w:ascii="Arial" w:eastAsia="Arial" w:hAnsi="Arial" w:cs="Arial"/>
          <w:color w:val="000000"/>
        </w:rPr>
        <w:t xml:space="preserve">will be stored separately from the pupil’s school file and </w:t>
      </w:r>
      <w:r>
        <w:rPr>
          <w:rFonts w:ascii="Arial" w:eastAsia="Arial" w:hAnsi="Arial" w:cs="Arial"/>
          <w:color w:val="000000"/>
        </w:rPr>
        <w:t xml:space="preserve">the school file will be ‘tagged’ to indicate that separate information is held. </w:t>
      </w:r>
    </w:p>
    <w:p w:rsidR="00E34F1D" w:rsidRDefault="00E34F1D">
      <w:pPr>
        <w:pBdr>
          <w:top w:val="nil"/>
          <w:left w:val="nil"/>
          <w:bottom w:val="nil"/>
          <w:right w:val="nil"/>
          <w:between w:val="nil"/>
        </w:pBdr>
        <w:spacing w:after="0" w:line="240" w:lineRule="auto"/>
        <w:ind w:right="117"/>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The DSL will normally obtain consent from the pupil and/or parents to share sensitive information within the school or with outside agencies. Where there is good reason to do</w:t>
      </w:r>
      <w:r>
        <w:rPr>
          <w:rFonts w:ascii="Arial" w:eastAsia="Arial" w:hAnsi="Arial" w:cs="Arial"/>
          <w:color w:val="000000"/>
        </w:rPr>
        <w:t xml:space="preserve">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w:t>
      </w:r>
      <w:r>
        <w:rPr>
          <w:rFonts w:ascii="Arial" w:eastAsia="Arial" w:hAnsi="Arial" w:cs="Arial"/>
          <w:color w:val="000000"/>
        </w:rPr>
        <w:t>e child protection records, they will refer the request to the head teacher or DSL</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school’s co</w:t>
      </w:r>
      <w:r>
        <w:rPr>
          <w:rFonts w:ascii="Arial" w:eastAsia="Arial" w:hAnsi="Arial" w:cs="Arial"/>
          <w:color w:val="000000"/>
        </w:rPr>
        <w:t>nfidentiality and information-sharing policy is available to parents and pupils on requ</w:t>
      </w:r>
      <w:r>
        <w:rPr>
          <w:rFonts w:ascii="Arial" w:eastAsia="Arial" w:hAnsi="Arial" w:cs="Arial"/>
          <w:color w:val="000000"/>
        </w:rPr>
        <w:t xml:space="preserve">est, and is available </w:t>
      </w:r>
      <w:r>
        <w:rPr>
          <w:rFonts w:ascii="Arial" w:eastAsia="Arial" w:hAnsi="Arial" w:cs="Arial"/>
        </w:rPr>
        <w:t>from the school business manager.</w:t>
      </w:r>
    </w:p>
    <w:p w:rsidR="00E34F1D" w:rsidRDefault="00E34F1D">
      <w:pPr>
        <w:pBdr>
          <w:top w:val="nil"/>
          <w:left w:val="nil"/>
          <w:bottom w:val="nil"/>
          <w:right w:val="nil"/>
          <w:between w:val="nil"/>
        </w:pBdr>
        <w:spacing w:after="0" w:line="240" w:lineRule="auto"/>
        <w:rPr>
          <w:rFonts w:ascii="Arial" w:eastAsia="Arial" w:hAnsi="Arial" w:cs="Arial"/>
          <w:highlight w:val="yellow"/>
        </w:rPr>
      </w:pPr>
    </w:p>
    <w:p w:rsidR="00E34F1D" w:rsidRDefault="007A08BA">
      <w:pPr>
        <w:pBdr>
          <w:top w:val="nil"/>
          <w:left w:val="nil"/>
          <w:bottom w:val="nil"/>
          <w:right w:val="nil"/>
          <w:between w:val="nil"/>
        </w:pBdr>
        <w:spacing w:after="0" w:line="240" w:lineRule="auto"/>
        <w:rPr>
          <w:rFonts w:ascii="Arial" w:eastAsia="Arial" w:hAnsi="Arial" w:cs="Arial"/>
          <w:b/>
        </w:rPr>
      </w:pPr>
      <w:r>
        <w:rPr>
          <w:rFonts w:ascii="Arial" w:eastAsia="Arial" w:hAnsi="Arial" w:cs="Arial"/>
          <w:b/>
          <w:sz w:val="28"/>
          <w:szCs w:val="28"/>
        </w:rPr>
        <w:t>The child’s wishes.</w:t>
      </w: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w:t>
      </w:r>
      <w:r>
        <w:rPr>
          <w:rFonts w:ascii="Arial" w:eastAsia="Arial" w:hAnsi="Arial" w:cs="Arial"/>
        </w:rPr>
        <w:t xml:space="preserve">place for children to express their views and give feedback. Ultimately, all systems and processes should operate with the best interests of the child at their heart. </w:t>
      </w:r>
    </w:p>
    <w:p w:rsidR="00E34F1D" w:rsidRDefault="00E34F1D">
      <w:pPr>
        <w:pBdr>
          <w:top w:val="nil"/>
          <w:left w:val="nil"/>
          <w:bottom w:val="nil"/>
          <w:right w:val="nil"/>
          <w:between w:val="nil"/>
        </w:pBdr>
        <w:spacing w:after="0" w:line="240" w:lineRule="auto"/>
        <w:rPr>
          <w:rFonts w:ascii="Arial" w:eastAsia="Arial" w:hAnsi="Arial" w:cs="Arial"/>
          <w:highlight w:val="yellow"/>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Staff should follow the reporting proc</w:t>
      </w:r>
      <w:r>
        <w:rPr>
          <w:rFonts w:ascii="Arial" w:eastAsia="Arial" w:hAnsi="Arial" w:cs="Arial"/>
          <w:color w:val="000000"/>
        </w:rPr>
        <w:t xml:space="preserve">edures outlined in this policy. However, they may also share information directly with children’s social care, police or the NSPCC if: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E34F1D" w:rsidRDefault="007A08BA">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E34F1D" w:rsidRDefault="007A08BA">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for any other reason they ma</w:t>
      </w:r>
      <w:r>
        <w:rPr>
          <w:rFonts w:ascii="Arial" w:eastAsia="Arial" w:hAnsi="Arial" w:cs="Arial"/>
          <w:color w:val="000000"/>
        </w:rPr>
        <w:t>ke a judgement that direct referral is in the best interests of the child.</w:t>
      </w:r>
    </w:p>
    <w:p w:rsidR="00E34F1D" w:rsidRDefault="00E34F1D">
      <w:pPr>
        <w:pBdr>
          <w:top w:val="nil"/>
          <w:left w:val="nil"/>
          <w:bottom w:val="nil"/>
          <w:right w:val="nil"/>
          <w:between w:val="nil"/>
        </w:pBdr>
        <w:spacing w:after="0" w:line="240" w:lineRule="auto"/>
        <w:rPr>
          <w:rFonts w:ascii="Arial" w:eastAsia="Arial" w:hAnsi="Arial" w:cs="Arial"/>
          <w:i/>
          <w:color w:val="000000"/>
        </w:rPr>
      </w:pP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tabs>
          <w:tab w:val="left" w:pos="-720"/>
        </w:tabs>
        <w:rPr>
          <w:rFonts w:ascii="Arial" w:eastAsia="Arial" w:hAnsi="Arial" w:cs="Arial"/>
          <w:b/>
        </w:rPr>
      </w:pPr>
      <w:r>
        <w:rPr>
          <w:rFonts w:ascii="Arial" w:eastAsia="Arial" w:hAnsi="Arial" w:cs="Arial"/>
          <w:b/>
        </w:rPr>
        <w:t>Our designated safeguarding lead who has responsibility for Child Protection issues is/are:</w:t>
      </w:r>
    </w:p>
    <w:p w:rsidR="00E34F1D" w:rsidRDefault="007A08BA">
      <w:pPr>
        <w:tabs>
          <w:tab w:val="left" w:pos="-720"/>
        </w:tabs>
        <w:ind w:left="360"/>
        <w:rPr>
          <w:rFonts w:ascii="Arial" w:eastAsia="Arial" w:hAnsi="Arial" w:cs="Arial"/>
          <w:b/>
        </w:rPr>
      </w:pPr>
      <w:r>
        <w:rPr>
          <w:rFonts w:ascii="Arial" w:eastAsia="Arial" w:hAnsi="Arial" w:cs="Arial"/>
          <w:b/>
        </w:rPr>
        <w:t>(Name and role designation)Marianne Allan …………………………</w:t>
      </w:r>
    </w:p>
    <w:p w:rsidR="00E34F1D" w:rsidRDefault="007A08BA">
      <w:pPr>
        <w:tabs>
          <w:tab w:val="left" w:pos="-720"/>
        </w:tabs>
        <w:rPr>
          <w:rFonts w:ascii="Arial" w:eastAsia="Arial" w:hAnsi="Arial" w:cs="Arial"/>
          <w:b/>
        </w:rPr>
      </w:pPr>
      <w:r>
        <w:rPr>
          <w:rFonts w:ascii="Arial" w:eastAsia="Arial" w:hAnsi="Arial" w:cs="Arial"/>
          <w:b/>
        </w:rPr>
        <w:t xml:space="preserve">       Last trained…9/3/17………</w:t>
      </w:r>
    </w:p>
    <w:p w:rsidR="00E34F1D" w:rsidRDefault="007A08BA">
      <w:pPr>
        <w:tabs>
          <w:tab w:val="left" w:pos="-720"/>
        </w:tabs>
        <w:rPr>
          <w:rFonts w:ascii="Arial" w:eastAsia="Arial" w:hAnsi="Arial" w:cs="Arial"/>
          <w:b/>
        </w:rPr>
      </w:pPr>
      <w:r>
        <w:rPr>
          <w:rFonts w:ascii="Arial" w:eastAsia="Arial" w:hAnsi="Arial" w:cs="Arial"/>
          <w:b/>
        </w:rPr>
        <w:t>Dep</w:t>
      </w:r>
      <w:r>
        <w:rPr>
          <w:rFonts w:ascii="Arial" w:eastAsia="Arial" w:hAnsi="Arial" w:cs="Arial"/>
          <w:b/>
        </w:rPr>
        <w:t xml:space="preserve">utising arrangements </w:t>
      </w:r>
    </w:p>
    <w:p w:rsidR="00E34F1D" w:rsidRDefault="007A08BA">
      <w:pPr>
        <w:tabs>
          <w:tab w:val="left" w:pos="-720"/>
        </w:tabs>
        <w:ind w:left="360"/>
        <w:rPr>
          <w:rFonts w:ascii="Arial" w:eastAsia="Arial" w:hAnsi="Arial" w:cs="Arial"/>
          <w:b/>
        </w:rPr>
      </w:pPr>
      <w:r>
        <w:rPr>
          <w:rFonts w:ascii="Arial" w:eastAsia="Arial" w:hAnsi="Arial" w:cs="Arial"/>
          <w:b/>
        </w:rPr>
        <w:t>Vice Principal…Neil Allan…………………………</w:t>
      </w:r>
    </w:p>
    <w:p w:rsidR="00E34F1D" w:rsidRDefault="007A08BA">
      <w:pPr>
        <w:tabs>
          <w:tab w:val="left" w:pos="-720"/>
        </w:tabs>
        <w:rPr>
          <w:rFonts w:ascii="Arial" w:eastAsia="Arial" w:hAnsi="Arial" w:cs="Arial"/>
          <w:b/>
        </w:rPr>
      </w:pPr>
      <w:r>
        <w:rPr>
          <w:rFonts w:ascii="Arial" w:eastAsia="Arial" w:hAnsi="Arial" w:cs="Arial"/>
          <w:b/>
        </w:rPr>
        <w:t xml:space="preserve">       Last trained…M1y 2017</w:t>
      </w:r>
    </w:p>
    <w:p w:rsidR="00E34F1D" w:rsidRDefault="007A08BA">
      <w:pPr>
        <w:tabs>
          <w:tab w:val="left" w:pos="-720"/>
        </w:tabs>
        <w:rPr>
          <w:rFonts w:ascii="Arial" w:eastAsia="Arial" w:hAnsi="Arial" w:cs="Arial"/>
          <w:b/>
        </w:rPr>
      </w:pPr>
      <w:r>
        <w:rPr>
          <w:rFonts w:ascii="Arial" w:eastAsia="Arial" w:hAnsi="Arial" w:cs="Arial"/>
          <w:b/>
        </w:rPr>
        <w:t>Lead governor for Safeguarding</w:t>
      </w:r>
    </w:p>
    <w:p w:rsidR="00E34F1D" w:rsidRDefault="007A08BA">
      <w:pPr>
        <w:tabs>
          <w:tab w:val="left" w:pos="-720"/>
        </w:tabs>
        <w:ind w:left="360"/>
        <w:rPr>
          <w:rFonts w:ascii="Arial" w:eastAsia="Arial" w:hAnsi="Arial" w:cs="Arial"/>
          <w:b/>
        </w:rPr>
      </w:pPr>
      <w:r>
        <w:rPr>
          <w:rFonts w:ascii="Arial" w:eastAsia="Arial" w:hAnsi="Arial" w:cs="Arial"/>
          <w:b/>
        </w:rPr>
        <w:t>David Nicklen……………………………………</w:t>
      </w:r>
    </w:p>
    <w:p w:rsidR="00E34F1D" w:rsidRDefault="007A08BA">
      <w:pPr>
        <w:tabs>
          <w:tab w:val="left" w:pos="-720"/>
        </w:tabs>
        <w:rPr>
          <w:rFonts w:ascii="Arial" w:eastAsia="Arial" w:hAnsi="Arial" w:cs="Arial"/>
          <w:b/>
        </w:rPr>
      </w:pPr>
      <w:r>
        <w:rPr>
          <w:rFonts w:ascii="Arial" w:eastAsia="Arial" w:hAnsi="Arial" w:cs="Arial"/>
          <w:b/>
        </w:rPr>
        <w:t xml:space="preserve">Last trained E-Safety </w:t>
      </w:r>
    </w:p>
    <w:p w:rsidR="00E34F1D" w:rsidRDefault="007A08BA">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E34F1D" w:rsidRDefault="007A08BA">
      <w:pPr>
        <w:tabs>
          <w:tab w:val="left" w:pos="-720"/>
        </w:tabs>
        <w:rPr>
          <w:rFonts w:ascii="Arial" w:eastAsia="Arial" w:hAnsi="Arial" w:cs="Arial"/>
          <w:b/>
        </w:rPr>
      </w:pPr>
      <w:r>
        <w:rPr>
          <w:rFonts w:ascii="Arial" w:eastAsia="Arial" w:hAnsi="Arial" w:cs="Arial"/>
          <w:b/>
        </w:rPr>
        <w:t xml:space="preserve">                 Lisa Darbyshire (Nathan Sandy during maternity leave absence)</w:t>
      </w:r>
    </w:p>
    <w:p w:rsidR="00E34F1D" w:rsidRDefault="007A08BA">
      <w:pPr>
        <w:tabs>
          <w:tab w:val="left" w:pos="-720"/>
        </w:tabs>
        <w:rPr>
          <w:rFonts w:ascii="Arial" w:eastAsia="Arial" w:hAnsi="Arial" w:cs="Arial"/>
          <w:b/>
        </w:rPr>
      </w:pPr>
      <w:r>
        <w:rPr>
          <w:rFonts w:ascii="Arial" w:eastAsia="Arial" w:hAnsi="Arial" w:cs="Arial"/>
          <w:b/>
        </w:rPr>
        <w:t>Safer Recruitment and Selection online training</w:t>
      </w:r>
    </w:p>
    <w:p w:rsidR="00E34F1D" w:rsidRDefault="007A08BA">
      <w:pPr>
        <w:tabs>
          <w:tab w:val="left" w:pos="-720"/>
        </w:tabs>
        <w:rPr>
          <w:rFonts w:ascii="Arial" w:eastAsia="Arial" w:hAnsi="Arial" w:cs="Arial"/>
          <w:b/>
        </w:rPr>
      </w:pPr>
      <w:r>
        <w:rPr>
          <w:rFonts w:ascii="Arial" w:eastAsia="Arial" w:hAnsi="Arial" w:cs="Arial"/>
        </w:rPr>
        <w:t>One member of the selection panel for staff appointments must have completed either the on-line or face-to-face safer recruitment</w:t>
      </w:r>
      <w:r>
        <w:rPr>
          <w:rFonts w:ascii="Arial" w:eastAsia="Arial" w:hAnsi="Arial" w:cs="Arial"/>
        </w:rPr>
        <w:t xml:space="preserve"> training </w:t>
      </w:r>
    </w:p>
    <w:p w:rsidR="00E34F1D" w:rsidRDefault="007A08BA">
      <w:pPr>
        <w:tabs>
          <w:tab w:val="left" w:pos="-720"/>
        </w:tabs>
        <w:rPr>
          <w:rFonts w:ascii="Arial" w:eastAsia="Arial" w:hAnsi="Arial" w:cs="Arial"/>
          <w:b/>
        </w:rPr>
      </w:pPr>
      <w:r>
        <w:rPr>
          <w:rFonts w:ascii="Arial" w:eastAsia="Arial" w:hAnsi="Arial" w:cs="Arial"/>
          <w:b/>
        </w:rPr>
        <w:t xml:space="preserve">Currently the following people are trained </w:t>
      </w:r>
    </w:p>
    <w:p w:rsidR="00E34F1D" w:rsidRDefault="007A08BA">
      <w:pPr>
        <w:tabs>
          <w:tab w:val="left" w:pos="-720"/>
        </w:tabs>
        <w:rPr>
          <w:rFonts w:ascii="Arial" w:eastAsia="Arial" w:hAnsi="Arial" w:cs="Arial"/>
          <w:b/>
        </w:rPr>
      </w:pPr>
      <w:r>
        <w:rPr>
          <w:rFonts w:ascii="Arial" w:eastAsia="Arial" w:hAnsi="Arial" w:cs="Arial"/>
          <w:b/>
        </w:rPr>
        <w:t>Marianne Allan - HT</w:t>
      </w:r>
    </w:p>
    <w:p w:rsidR="00E34F1D" w:rsidRDefault="00E34F1D">
      <w:pPr>
        <w:tabs>
          <w:tab w:val="left" w:pos="-720"/>
        </w:tabs>
        <w:rPr>
          <w:rFonts w:ascii="Arial" w:eastAsia="Arial" w:hAnsi="Arial" w:cs="Arial"/>
          <w:b/>
        </w:rPr>
      </w:pPr>
    </w:p>
    <w:p w:rsidR="00E34F1D" w:rsidRDefault="00E34F1D">
      <w:pPr>
        <w:tabs>
          <w:tab w:val="left" w:pos="-720"/>
        </w:tabs>
        <w:rPr>
          <w:rFonts w:ascii="Arial" w:eastAsia="Arial" w:hAnsi="Arial" w:cs="Arial"/>
          <w:b/>
        </w:rPr>
      </w:pPr>
    </w:p>
    <w:p w:rsidR="00E34F1D" w:rsidRDefault="00E34F1D">
      <w:pPr>
        <w:tabs>
          <w:tab w:val="left" w:pos="-720"/>
        </w:tabs>
        <w:rPr>
          <w:rFonts w:ascii="Arial" w:eastAsia="Arial" w:hAnsi="Arial" w:cs="Arial"/>
          <w:b/>
        </w:rPr>
      </w:pPr>
    </w:p>
    <w:p w:rsidR="00E34F1D" w:rsidRDefault="007A08BA">
      <w:pPr>
        <w:tabs>
          <w:tab w:val="left" w:pos="-720"/>
        </w:tabs>
        <w:rPr>
          <w:rFonts w:ascii="Arial" w:eastAsia="Arial" w:hAnsi="Arial" w:cs="Arial"/>
        </w:rPr>
      </w:pPr>
      <w:r>
        <w:rPr>
          <w:rFonts w:ascii="Arial" w:eastAsia="Arial" w:hAnsi="Arial" w:cs="Arial"/>
        </w:rPr>
        <w:t>This policy was ratified on …………….and will be reviewed on ………………..</w:t>
      </w: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7A08BA">
      <w:pPr>
        <w:tabs>
          <w:tab w:val="left" w:pos="-720"/>
        </w:tabs>
        <w:rPr>
          <w:rFonts w:ascii="Arial" w:eastAsia="Arial" w:hAnsi="Arial" w:cs="Arial"/>
        </w:rPr>
      </w:pPr>
      <w:r>
        <w:rPr>
          <w:rFonts w:ascii="Arial" w:eastAsia="Arial" w:hAnsi="Arial" w:cs="Arial"/>
        </w:rPr>
        <w:t xml:space="preserve">………………………………………………………   Signed by the </w:t>
      </w:r>
    </w:p>
    <w:p w:rsidR="00E34F1D" w:rsidRDefault="00E34F1D">
      <w:pPr>
        <w:tabs>
          <w:tab w:val="left" w:pos="-720"/>
        </w:tabs>
        <w:rPr>
          <w:rFonts w:ascii="Arial" w:eastAsia="Arial" w:hAnsi="Arial" w:cs="Arial"/>
        </w:rPr>
      </w:pPr>
    </w:p>
    <w:p w:rsidR="00E34F1D" w:rsidRDefault="007A08BA">
      <w:pPr>
        <w:tabs>
          <w:tab w:val="left" w:pos="-720"/>
        </w:tabs>
        <w:rPr>
          <w:rFonts w:ascii="Arial" w:eastAsia="Arial" w:hAnsi="Arial" w:cs="Arial"/>
        </w:rPr>
      </w:pPr>
      <w:r>
        <w:rPr>
          <w:rFonts w:ascii="Arial" w:eastAsia="Arial" w:hAnsi="Arial" w:cs="Arial"/>
        </w:rPr>
        <w:t>Head teacher and Chair of Governors</w:t>
      </w: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7A08BA">
      <w:pPr>
        <w:shd w:val="clear" w:color="auto" w:fill="99CCFF"/>
        <w:rPr>
          <w:rFonts w:ascii="Arial" w:eastAsia="Arial" w:hAnsi="Arial" w:cs="Arial"/>
          <w:b/>
        </w:rPr>
      </w:pPr>
      <w:r>
        <w:rPr>
          <w:rFonts w:ascii="Arial" w:eastAsia="Arial" w:hAnsi="Arial" w:cs="Arial"/>
          <w:b/>
        </w:rPr>
        <w:t>A</w:t>
      </w:r>
      <w:r>
        <w:rPr>
          <w:rFonts w:ascii="Arial" w:eastAsia="Arial" w:hAnsi="Arial" w:cs="Arial"/>
          <w:b/>
          <w:color w:val="000000"/>
        </w:rPr>
        <w:t>PPENDICES</w:t>
      </w:r>
    </w:p>
    <w:p w:rsidR="00E34F1D" w:rsidRDefault="00E34F1D">
      <w:pPr>
        <w:tabs>
          <w:tab w:val="left" w:pos="-720"/>
        </w:tabs>
        <w:rPr>
          <w:rFonts w:ascii="Arial" w:eastAsia="Arial" w:hAnsi="Arial" w:cs="Arial"/>
          <w:b/>
          <w:color w:val="000000"/>
        </w:rPr>
      </w:pPr>
    </w:p>
    <w:p w:rsidR="00E34F1D" w:rsidRDefault="007A08BA">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E34F1D" w:rsidRDefault="007A08BA">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E34F1D" w:rsidRDefault="007A08BA">
      <w:pPr>
        <w:tabs>
          <w:tab w:val="left" w:pos="-720"/>
        </w:tabs>
        <w:ind w:left="720"/>
        <w:rPr>
          <w:rFonts w:ascii="Arial" w:eastAsia="Arial" w:hAnsi="Arial" w:cs="Arial"/>
          <w:b/>
        </w:rPr>
      </w:pPr>
      <w:r>
        <w:rPr>
          <w:rFonts w:ascii="Arial" w:eastAsia="Arial" w:hAnsi="Arial" w:cs="Arial"/>
          <w:b/>
        </w:rPr>
        <w:t>APPENDIX C              N/A AS SCHOOL STAFF ARE TRAINED ON INDUCTION ON CPOMS</w:t>
      </w:r>
    </w:p>
    <w:p w:rsidR="00E34F1D" w:rsidRDefault="007A08BA">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Suggested NSCB flowchart for raising safeguarding concerns about a chil</w:t>
      </w:r>
      <w:r>
        <w:rPr>
          <w:rFonts w:ascii="Arial" w:eastAsia="Arial" w:hAnsi="Arial" w:cs="Arial"/>
          <w:b/>
        </w:rPr>
        <w:t xml:space="preserve">d </w:t>
      </w:r>
    </w:p>
    <w:p w:rsidR="00E34F1D" w:rsidRDefault="007A08BA">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E34F1D" w:rsidRDefault="007A08BA">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E34F1D" w:rsidRDefault="007A08BA">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E34F1D" w:rsidRDefault="007A08BA">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E34F1D" w:rsidRDefault="007A08BA">
      <w:pPr>
        <w:tabs>
          <w:tab w:val="left" w:pos="-720"/>
        </w:tabs>
        <w:ind w:left="2880" w:hanging="2160"/>
        <w:rPr>
          <w:rFonts w:ascii="Arial" w:eastAsia="Arial" w:hAnsi="Arial" w:cs="Arial"/>
          <w:b/>
        </w:rPr>
      </w:pPr>
      <w:r>
        <w:rPr>
          <w:rFonts w:ascii="Arial" w:eastAsia="Arial" w:hAnsi="Arial" w:cs="Arial"/>
          <w:b/>
        </w:rPr>
        <w:lastRenderedPageBreak/>
        <w:t>APPENDIX I</w:t>
      </w:r>
      <w:r>
        <w:rPr>
          <w:rFonts w:ascii="Arial" w:eastAsia="Arial" w:hAnsi="Arial" w:cs="Arial"/>
          <w:b/>
        </w:rPr>
        <w:tab/>
        <w:t>Dealing</w:t>
      </w:r>
      <w:r>
        <w:rPr>
          <w:rFonts w:ascii="Arial" w:eastAsia="Arial" w:hAnsi="Arial" w:cs="Arial"/>
          <w:b/>
        </w:rPr>
        <w:t xml:space="preserve"> with allegations against people who work with children</w:t>
      </w:r>
    </w:p>
    <w:p w:rsidR="00E34F1D" w:rsidRDefault="007A08BA">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E34F1D" w:rsidRDefault="00E34F1D">
      <w:pPr>
        <w:tabs>
          <w:tab w:val="left" w:pos="-720"/>
        </w:tabs>
        <w:ind w:left="2880" w:hanging="2160"/>
        <w:rPr>
          <w:rFonts w:ascii="Arial" w:eastAsia="Arial" w:hAnsi="Arial" w:cs="Arial"/>
          <w:b/>
        </w:rPr>
      </w:pPr>
    </w:p>
    <w:p w:rsidR="00E34F1D" w:rsidRDefault="00E34F1D">
      <w:pPr>
        <w:tabs>
          <w:tab w:val="left" w:pos="-720"/>
        </w:tabs>
        <w:ind w:left="2880" w:hanging="2160"/>
        <w:rPr>
          <w:rFonts w:ascii="Arial" w:eastAsia="Arial" w:hAnsi="Arial" w:cs="Arial"/>
          <w:b/>
        </w:rPr>
      </w:pPr>
    </w:p>
    <w:p w:rsidR="00E34F1D" w:rsidRDefault="00E34F1D">
      <w:pPr>
        <w:tabs>
          <w:tab w:val="left" w:pos="-720"/>
        </w:tabs>
        <w:ind w:left="2880" w:hanging="2160"/>
        <w:rPr>
          <w:rFonts w:ascii="Arial" w:eastAsia="Arial" w:hAnsi="Arial" w:cs="Arial"/>
          <w:b/>
        </w:rPr>
      </w:pPr>
    </w:p>
    <w:p w:rsidR="00E34F1D" w:rsidRDefault="00E34F1D">
      <w:pPr>
        <w:tabs>
          <w:tab w:val="left" w:pos="-720"/>
        </w:tabs>
        <w:ind w:left="2880" w:hanging="2160"/>
        <w:rPr>
          <w:rFonts w:ascii="Arial" w:eastAsia="Arial" w:hAnsi="Arial" w:cs="Arial"/>
          <w:b/>
        </w:rPr>
      </w:pPr>
    </w:p>
    <w:p w:rsidR="00E34F1D" w:rsidRDefault="00E34F1D">
      <w:pPr>
        <w:tabs>
          <w:tab w:val="left" w:pos="-720"/>
        </w:tabs>
        <w:ind w:left="2880" w:hanging="2160"/>
        <w:rPr>
          <w:rFonts w:ascii="Arial" w:eastAsia="Arial" w:hAnsi="Arial" w:cs="Arial"/>
          <w:b/>
        </w:rPr>
      </w:pPr>
    </w:p>
    <w:p w:rsidR="00E34F1D" w:rsidRDefault="00E34F1D">
      <w:pPr>
        <w:tabs>
          <w:tab w:val="left" w:pos="-720"/>
        </w:tabs>
        <w:ind w:left="2880" w:hanging="2160"/>
        <w:rPr>
          <w:rFonts w:ascii="Arial" w:eastAsia="Arial" w:hAnsi="Arial" w:cs="Arial"/>
          <w:b/>
        </w:rPr>
      </w:pPr>
    </w:p>
    <w:p w:rsidR="00E34F1D" w:rsidRDefault="00E34F1D">
      <w:pPr>
        <w:tabs>
          <w:tab w:val="left" w:pos="-720"/>
        </w:tabs>
        <w:ind w:left="2880" w:hanging="2160"/>
        <w:rPr>
          <w:rFonts w:ascii="Arial" w:eastAsia="Arial" w:hAnsi="Arial" w:cs="Arial"/>
          <w:b/>
        </w:rPr>
      </w:pPr>
    </w:p>
    <w:p w:rsidR="00E34F1D" w:rsidRDefault="00E34F1D">
      <w:pPr>
        <w:tabs>
          <w:tab w:val="left" w:pos="-720"/>
        </w:tabs>
        <w:rPr>
          <w:rFonts w:ascii="Arial" w:eastAsia="Arial" w:hAnsi="Arial" w:cs="Arial"/>
        </w:rPr>
      </w:pPr>
    </w:p>
    <w:p w:rsidR="00E34F1D" w:rsidRDefault="007A08BA">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79" w:name="_37m2jsg" w:colFirst="0" w:colLast="0"/>
      <w:bookmarkEnd w:id="79"/>
      <w:r>
        <w:rPr>
          <w:rFonts w:ascii="Arial" w:eastAsia="Arial" w:hAnsi="Arial" w:cs="Arial"/>
          <w:b/>
          <w:color w:val="000000"/>
        </w:rPr>
        <w:t>APPENDIX A</w:t>
      </w:r>
    </w:p>
    <w:p w:rsidR="00E34F1D" w:rsidRDefault="007A08BA">
      <w:pPr>
        <w:pStyle w:val="Heading2"/>
        <w:spacing w:line="240" w:lineRule="auto"/>
        <w:rPr>
          <w:rFonts w:ascii="Arial" w:eastAsia="Arial" w:hAnsi="Arial" w:cs="Arial"/>
        </w:rPr>
      </w:pPr>
      <w:r>
        <w:rPr>
          <w:rFonts w:ascii="Arial" w:eastAsia="Arial" w:hAnsi="Arial" w:cs="Arial"/>
        </w:rPr>
        <w:t>Four categories of abuse</w:t>
      </w:r>
    </w:p>
    <w:p w:rsidR="00E34F1D" w:rsidRDefault="007A08BA">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r>
      <w:r>
        <w:rPr>
          <w:rFonts w:ascii="Arial" w:eastAsia="Arial" w:hAnsi="Arial" w:cs="Arial"/>
        </w:rPr>
        <w:t>Physical abuse is a form of abuse which may involve hitting, shaking, throwing, poisoning, burning or scalding, drowning, suffocating or otherwise causing physical harm to a child. Physical harm may also be caused when a parent or carer fabricates the symp</w:t>
      </w:r>
      <w:r>
        <w:rPr>
          <w:rFonts w:ascii="Arial" w:eastAsia="Arial" w:hAnsi="Arial" w:cs="Arial"/>
        </w:rPr>
        <w:t>toms of, or deliberately induces, illness in a child. (this used to be called Munchausen’s Syndrome by Proxy, but is now more usually referred to as fabricated or induced illness).</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w:t>
      </w:r>
      <w:r>
        <w:rPr>
          <w:rFonts w:ascii="Arial" w:eastAsia="Arial" w:hAnsi="Arial" w:cs="Arial"/>
          <w:color w:val="000000"/>
        </w:rPr>
        <w:t xml:space="preserve">of a child such as to cause severe and persistent adverse effects on the child’s emotional development. It may involve conveying to a child that they are worthless or unloved, inadequate, or valued only insofar as they meet the needs of another person. It </w:t>
      </w:r>
      <w:r>
        <w:rPr>
          <w:rFonts w:ascii="Arial" w:eastAsia="Arial" w:hAnsi="Arial" w:cs="Arial"/>
          <w:color w:val="000000"/>
        </w:rPr>
        <w:t>may include not giving the child opportunities to express their views, deliberately silencing them or ‘making fun’ of what they say or how they communicate. It may feature age or developmentally inappropriate expectations being imposed on children. These m</w:t>
      </w:r>
      <w:r>
        <w:rPr>
          <w:rFonts w:ascii="Arial" w:eastAsia="Arial" w:hAnsi="Arial" w:cs="Arial"/>
          <w:color w:val="000000"/>
        </w:rPr>
        <w:t>ay include interactions that are beyond a child’s developmental capability, as well as overprotection and limitation of exploration and learning, or preventing the child participating in normal social interaction. It may involve seeing or hearing the ill-t</w:t>
      </w:r>
      <w:r>
        <w:rPr>
          <w:rFonts w:ascii="Arial" w:eastAsia="Arial" w:hAnsi="Arial" w:cs="Arial"/>
          <w:color w:val="000000"/>
        </w:rPr>
        <w:t xml:space="preserve">reatment of another. It may involve serious bullying (including </w:t>
      </w:r>
      <w:r>
        <w:rPr>
          <w:rFonts w:ascii="Arial" w:eastAsia="Arial" w:hAnsi="Arial" w:cs="Arial"/>
        </w:rPr>
        <w:t>cyber bullying</w:t>
      </w:r>
      <w:r>
        <w:rPr>
          <w:rFonts w:ascii="Arial" w:eastAsia="Arial" w:hAnsi="Arial" w:cs="Arial"/>
          <w:color w:val="000000"/>
        </w:rPr>
        <w:t>), causing children frequently to feel frightened or in danger, or the exploitation or corruption of children. Some level of emotional abuse is involved in all types of maltreatm</w:t>
      </w:r>
      <w:r>
        <w:rPr>
          <w:rFonts w:ascii="Arial" w:eastAsia="Arial" w:hAnsi="Arial" w:cs="Arial"/>
          <w:color w:val="000000"/>
        </w:rPr>
        <w:t xml:space="preserve">ent of a child, although it may occur alone.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6"/>
          <w:szCs w:val="26"/>
        </w:rPr>
        <w:t>Sexual abuse</w:t>
      </w:r>
      <w:r>
        <w:rPr>
          <w:rFonts w:ascii="Arial" w:eastAsia="Arial" w:hAnsi="Arial" w:cs="Arial"/>
          <w:color w:val="000000"/>
        </w:rPr>
        <w:t xml:space="preserve"> </w:t>
      </w:r>
      <w:r>
        <w:rPr>
          <w:rFonts w:ascii="Arial" w:eastAsia="Arial" w:hAnsi="Arial" w:cs="Arial"/>
          <w:color w:val="000000"/>
        </w:rPr>
        <w:br/>
      </w:r>
      <w:r>
        <w:rPr>
          <w:rFonts w:ascii="Arial" w:eastAsia="Arial" w:hAnsi="Arial" w:cs="Arial"/>
        </w:rPr>
        <w:t>Sexual abuse: involves forcing or enticing a child or young person to take part in sexual activities, not necessarily involving a high level of violence, whether or not the child is aware of what</w:t>
      </w:r>
      <w:r>
        <w:rPr>
          <w:rFonts w:ascii="Arial" w:eastAsia="Arial" w:hAnsi="Arial" w:cs="Arial"/>
        </w:rPr>
        <w:t xml:space="preserve"> is happening. The activities may involve physical contact, including assault by penetration (for example rape or oral sex) or non-penetrative acts such as masturbation, kissing, rubbing and touching outside of clothing. They may also include non-contact a</w:t>
      </w:r>
      <w:r>
        <w:rPr>
          <w:rFonts w:ascii="Arial" w:eastAsia="Arial" w:hAnsi="Arial" w:cs="Arial"/>
        </w:rPr>
        <w:t>ctivities, such as involving children in looking at, or in the production of, sexual images, watching sexual activities, encouraging children to behave in sexually inappropriate ways, or grooming a child in preparation for abuse. Sexual abuse can take plac</w:t>
      </w:r>
      <w:r>
        <w:rPr>
          <w:rFonts w:ascii="Arial" w:eastAsia="Arial" w:hAnsi="Arial" w:cs="Arial"/>
        </w:rPr>
        <w:t xml:space="preserve">e online, and technology can be used to facilitate offline abuse. Sexual abuse is not solely perpetrated by adult males. Women can also commit acts of sexual abuse, as can other children.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r>
      <w:r>
        <w:rPr>
          <w:rFonts w:ascii="Arial" w:eastAsia="Arial" w:hAnsi="Arial" w:cs="Arial"/>
          <w:color w:val="000000"/>
        </w:rPr>
        <w:lastRenderedPageBreak/>
        <w:t>Neglect is the persistent failure to meet a child’s basic physical and/or psychological needs, likely to result in the serious impairment of the child’s health or development. Neglect may occur during pregnancy as a result of maternal substance abuse. Once</w:t>
      </w:r>
      <w:r>
        <w:rPr>
          <w:rFonts w:ascii="Arial" w:eastAsia="Arial" w:hAnsi="Arial" w:cs="Arial"/>
          <w:color w:val="000000"/>
        </w:rPr>
        <w:t xml:space="preserve"> a child is born, neglect may involve a parent or carer failing to: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access to appropriate medical care or treatment. It may also include neglect of, or unresponsiveness to, a child’s basic emotional needs.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Style w:val="Heading2"/>
        <w:spacing w:line="240" w:lineRule="auto"/>
        <w:rPr>
          <w:rFonts w:ascii="Arial" w:eastAsia="Arial" w:hAnsi="Arial" w:cs="Arial"/>
        </w:rPr>
      </w:pPr>
      <w:bookmarkStart w:id="80" w:name="_1mrcu09" w:colFirst="0" w:colLast="0"/>
      <w:bookmarkEnd w:id="80"/>
      <w:r>
        <w:rPr>
          <w:rFonts w:ascii="Arial" w:eastAsia="Arial" w:hAnsi="Arial" w:cs="Arial"/>
        </w:rPr>
        <w:t xml:space="preserve">Indicators of abuse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w:t>
      </w:r>
      <w:r>
        <w:rPr>
          <w:rFonts w:ascii="Arial" w:eastAsia="Arial" w:hAnsi="Arial" w:cs="Arial"/>
          <w:color w:val="000000"/>
        </w:rPr>
        <w:t>signs define some types of abuse, for example, bruising, bleeding or broken bones resulting from physical or sexual abuse, or injuries sustained while a child has been inadequately supervised. The identification of physical signs is complicated, as childre</w:t>
      </w:r>
      <w:r>
        <w:rPr>
          <w:rFonts w:ascii="Arial" w:eastAsia="Arial" w:hAnsi="Arial" w:cs="Arial"/>
          <w:color w:val="000000"/>
        </w:rPr>
        <w:t xml:space="preserve">n may go to great lengths to hide injuries, often because they are ashamed or embarrassed, or their abuser has threatened further violence or trauma if they ‘tell’. It is also quite difficult for anyone without medical training to categorise injuries into </w:t>
      </w:r>
      <w:r>
        <w:rPr>
          <w:rFonts w:ascii="Arial" w:eastAsia="Arial" w:hAnsi="Arial" w:cs="Arial"/>
          <w:color w:val="000000"/>
        </w:rPr>
        <w:t xml:space="preserve">accidental or deliberate with any degree of certainty. For these reasons it is vital that staff are also aware of the range of behavioural indicators of abuse and report any concerns to the designated senior person. </w:t>
      </w:r>
    </w:p>
    <w:p w:rsidR="00E34F1D" w:rsidRDefault="00E34F1D">
      <w:pPr>
        <w:pBdr>
          <w:top w:val="nil"/>
          <w:left w:val="nil"/>
          <w:bottom w:val="nil"/>
          <w:right w:val="nil"/>
          <w:between w:val="nil"/>
        </w:pBdr>
        <w:spacing w:after="0" w:line="240" w:lineRule="auto"/>
        <w:ind w:right="362"/>
        <w:rPr>
          <w:rFonts w:ascii="Arial" w:eastAsia="Arial" w:hAnsi="Arial" w:cs="Arial"/>
          <w:b/>
          <w:color w:val="000000"/>
        </w:rPr>
      </w:pPr>
    </w:p>
    <w:p w:rsidR="00E34F1D" w:rsidRDefault="007A08BA">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It is the responsibility of staff to r</w:t>
      </w:r>
      <w:r>
        <w:rPr>
          <w:rFonts w:ascii="Arial" w:eastAsia="Arial" w:hAnsi="Arial" w:cs="Arial"/>
          <w:b/>
          <w:color w:val="000000"/>
        </w:rPr>
        <w:t xml:space="preserve">eport their concerns. It is not their responsibility to investigate or decide whether a child has been abused.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unkempt and uncared for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appear fearfu</w:t>
      </w:r>
      <w:r>
        <w:rPr>
          <w:rFonts w:ascii="Arial" w:eastAsia="Arial" w:hAnsi="Arial" w:cs="Arial"/>
          <w:color w:val="000000"/>
        </w:rPr>
        <w:t xml:space="preserve">l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a change in behaviour – from quiet to aggressive, or happy-go-lu</w:t>
      </w:r>
      <w:r>
        <w:rPr>
          <w:rFonts w:ascii="Arial" w:eastAsia="Arial" w:hAnsi="Arial" w:cs="Arial"/>
          <w:color w:val="000000"/>
        </w:rPr>
        <w:t xml:space="preserve">cky to withdrawn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become disinterested in their school work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E34F1D" w:rsidRDefault="00E34F1D">
      <w:pPr>
        <w:pBdr>
          <w:top w:val="nil"/>
          <w:left w:val="nil"/>
          <w:bottom w:val="nil"/>
          <w:right w:val="nil"/>
          <w:between w:val="nil"/>
        </w:pBdr>
        <w:spacing w:after="0" w:line="240" w:lineRule="auto"/>
        <w:ind w:right="212"/>
        <w:rPr>
          <w:rFonts w:ascii="Arial" w:eastAsia="Arial" w:hAnsi="Arial" w:cs="Arial"/>
          <w:color w:val="000000"/>
        </w:rPr>
      </w:pP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Individual indicators will rarely, in isolation, provide conclusive evidence of abuse. They should be viewe</w:t>
      </w:r>
      <w:r>
        <w:rPr>
          <w:rFonts w:ascii="Arial" w:eastAsia="Arial" w:hAnsi="Arial" w:cs="Arial"/>
          <w:color w:val="000000"/>
        </w:rPr>
        <w:t xml:space="preserve">d as part of a jigsaw, and each small piece of information will help the DSL to decide how to proceed. </w:t>
      </w:r>
    </w:p>
    <w:p w:rsidR="00E34F1D" w:rsidRDefault="00E34F1D">
      <w:pP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E34F1D" w:rsidRDefault="007A08BA">
      <w:pPr>
        <w:spacing w:after="0" w:line="240" w:lineRule="auto"/>
        <w:rPr>
          <w:rFonts w:ascii="Arial" w:eastAsia="Arial" w:hAnsi="Arial" w:cs="Arial"/>
        </w:rPr>
      </w:pPr>
      <w:r>
        <w:rPr>
          <w:rFonts w:ascii="Arial" w:eastAsia="Arial" w:hAnsi="Arial" w:cs="Arial"/>
        </w:rPr>
        <w:t>Child sexual exploitation is a form of child sexual abuse. It occurs</w:t>
      </w:r>
      <w:r>
        <w:rPr>
          <w:rFonts w:ascii="Arial" w:eastAsia="Arial" w:hAnsi="Arial" w:cs="Arial"/>
        </w:rPr>
        <w:t xml:space="preserve"> where an individual or group takes advantage of an imbalance of power to coerce, manipulate or deceive a child or young person under the age of 18 into sexual activity (a) in exchange for something the victim needs or wants, and/or (b) for the financial a</w:t>
      </w:r>
      <w:r>
        <w:rPr>
          <w:rFonts w:ascii="Arial" w:eastAsia="Arial" w:hAnsi="Arial" w:cs="Arial"/>
        </w:rPr>
        <w:t xml:space="preserve">dvantage or increased status of the perpetrator or facilitator. The victim may have been sexually exploited even if the sexual </w:t>
      </w:r>
      <w:r>
        <w:rPr>
          <w:rFonts w:ascii="Arial" w:eastAsia="Arial" w:hAnsi="Arial" w:cs="Arial"/>
        </w:rPr>
        <w:lastRenderedPageBreak/>
        <w:t>activity appears consensual. Child sexual exploitation does not always involve physical contact; it can also occur through the us</w:t>
      </w:r>
      <w:r>
        <w:rPr>
          <w:rFonts w:ascii="Arial" w:eastAsia="Arial" w:hAnsi="Arial" w:cs="Arial"/>
        </w:rPr>
        <w:t xml:space="preserve">e of technology.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E34F1D" w:rsidRDefault="00E34F1D">
      <w:pPr>
        <w:pBdr>
          <w:top w:val="nil"/>
          <w:left w:val="nil"/>
          <w:bottom w:val="nil"/>
          <w:right w:val="nil"/>
          <w:between w:val="nil"/>
        </w:pBd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E34F1D" w:rsidRDefault="007A08BA">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w:t>
      </w:r>
      <w:r>
        <w:rPr>
          <w:rFonts w:ascii="Arial" w:eastAsia="Arial" w:hAnsi="Arial" w:cs="Arial"/>
          <w:sz w:val="24"/>
          <w:szCs w:val="24"/>
        </w:rPr>
        <w:t xml:space="preserve"> makes it easier for these agencies to work together.</w:t>
      </w:r>
    </w:p>
    <w:p w:rsidR="00E34F1D" w:rsidRDefault="007A08BA">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E34F1D" w:rsidRDefault="007A08BA">
      <w:pPr>
        <w:numPr>
          <w:ilvl w:val="0"/>
          <w:numId w:val="27"/>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w:instrText>
      </w:r>
      <w:r>
        <w:instrText xml:space="preserve">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E34F1D" w:rsidRDefault="007A08BA">
      <w:pPr>
        <w:numPr>
          <w:ilvl w:val="0"/>
          <w:numId w:val="27"/>
        </w:numPr>
        <w:spacing w:after="160" w:line="240" w:lineRule="auto"/>
        <w:contextualSpacing/>
      </w:pPr>
      <w:r>
        <w:fldChar w:fldCharType="end"/>
      </w:r>
      <w:r>
        <w:rPr>
          <w:rFonts w:ascii="Arial" w:eastAsia="Arial" w:hAnsi="Arial" w:cs="Arial"/>
          <w:sz w:val="24"/>
          <w:szCs w:val="24"/>
        </w:rPr>
        <w:t xml:space="preserve">General public: </w:t>
      </w:r>
      <w:hyperlink r:id="rId27">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E34F1D" w:rsidRDefault="00E34F1D">
      <w:pPr>
        <w:pBdr>
          <w:top w:val="nil"/>
          <w:left w:val="nil"/>
          <w:bottom w:val="nil"/>
          <w:right w:val="nil"/>
          <w:between w:val="nil"/>
        </w:pBd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So-called ‘honour-based’ violence (HBV) encompasses crimes which have been c</w:t>
      </w:r>
      <w:r>
        <w:rPr>
          <w:rFonts w:ascii="Arial" w:eastAsia="Arial" w:hAnsi="Arial" w:cs="Arial"/>
          <w:color w:val="000000"/>
          <w:sz w:val="23"/>
          <w:szCs w:val="23"/>
        </w:rPr>
        <w:t>ommitted to protect or defend the honour of the family and/or the community, including Female Genital Mutilation (FGM), forced marriage, and practices such as breast ironing. All forms of so called HBV are abuse (regardless of the motivation) and should be</w:t>
      </w:r>
      <w:r>
        <w:rPr>
          <w:rFonts w:ascii="Arial" w:eastAsia="Arial" w:hAnsi="Arial" w:cs="Arial"/>
          <w:color w:val="000000"/>
          <w:sz w:val="23"/>
          <w:szCs w:val="23"/>
        </w:rPr>
        <w:t xml:space="preserve"> handled and escalated as such. If in any doubt, staff should speak to the designated safeguarding lead. Professionals in all agencies, and individuals and groups in relevant communities, need to be alert to the possibility of a child being at risk of HBV,</w:t>
      </w:r>
      <w:r>
        <w:rPr>
          <w:rFonts w:ascii="Arial" w:eastAsia="Arial" w:hAnsi="Arial" w:cs="Arial"/>
          <w:color w:val="000000"/>
          <w:sz w:val="23"/>
          <w:szCs w:val="23"/>
        </w:rPr>
        <w:t xml:space="preserve"> or already having suffered HBV. </w:t>
      </w: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There are a range of potential indicators that a child may be at risk of HBV. Guidance on the warning signs that FGM or forced marriage may be about to take place, or may have already taken place, can be found on pages 38-41 of the Multi agency statutory g</w:t>
      </w:r>
      <w:r>
        <w:rPr>
          <w:rFonts w:ascii="Arial" w:eastAsia="Arial" w:hAnsi="Arial" w:cs="Arial"/>
          <w:color w:val="000000"/>
          <w:sz w:val="23"/>
          <w:szCs w:val="23"/>
        </w:rPr>
        <w:t xml:space="preserve">uidance on FGM (pages 59-61 focus on the role of schools and colleges) Handling case of forced marriage. </w:t>
      </w:r>
    </w:p>
    <w:p w:rsidR="00E34F1D" w:rsidRDefault="00E34F1D">
      <w:pPr>
        <w:spacing w:after="0" w:line="240" w:lineRule="auto"/>
        <w:rPr>
          <w:rFonts w:ascii="Arial" w:eastAsia="Arial" w:hAnsi="Arial" w:cs="Arial"/>
          <w:color w:val="000000"/>
          <w:sz w:val="23"/>
          <w:szCs w:val="23"/>
        </w:rPr>
      </w:pPr>
    </w:p>
    <w:p w:rsidR="00E34F1D" w:rsidRDefault="007A08BA">
      <w:pPr>
        <w:spacing w:after="0" w:line="240" w:lineRule="auto"/>
        <w:rPr>
          <w:rFonts w:ascii="Arial" w:eastAsia="Arial" w:hAnsi="Arial" w:cs="Arial"/>
          <w:color w:val="000000"/>
          <w:sz w:val="23"/>
          <w:szCs w:val="23"/>
        </w:rPr>
      </w:pPr>
      <w:hyperlink r:id="rId28">
        <w:r>
          <w:rPr>
            <w:rFonts w:ascii="Arial" w:eastAsia="Arial" w:hAnsi="Arial" w:cs="Arial"/>
            <w:color w:val="0000FF"/>
            <w:sz w:val="23"/>
            <w:szCs w:val="23"/>
            <w:u w:val="single"/>
          </w:rPr>
          <w:t>https://www.gov.uk/government/publications/multi-agency-statutory-guidance-on-female-genital-mutilation</w:t>
        </w:r>
      </w:hyperlink>
    </w:p>
    <w:p w:rsidR="00E34F1D" w:rsidRDefault="00E34F1D">
      <w:pPr>
        <w:spacing w:after="0" w:line="240" w:lineRule="auto"/>
        <w:rPr>
          <w:rFonts w:ascii="Arial" w:eastAsia="Arial" w:hAnsi="Arial" w:cs="Arial"/>
          <w:color w:val="000000"/>
          <w:sz w:val="23"/>
          <w:szCs w:val="23"/>
        </w:rPr>
      </w:pPr>
    </w:p>
    <w:p w:rsidR="00E34F1D" w:rsidRDefault="00E34F1D">
      <w:pPr>
        <w:pBdr>
          <w:top w:val="nil"/>
          <w:left w:val="nil"/>
          <w:bottom w:val="nil"/>
          <w:right w:val="nil"/>
          <w:between w:val="nil"/>
        </w:pBdr>
        <w:spacing w:after="0" w:line="240" w:lineRule="auto"/>
        <w:rPr>
          <w:rFonts w:ascii="Arial" w:eastAsia="Arial" w:hAnsi="Arial" w:cs="Arial"/>
          <w:color w:val="000000"/>
          <w:sz w:val="23"/>
          <w:szCs w:val="23"/>
        </w:rPr>
      </w:pPr>
    </w:p>
    <w:p w:rsidR="00E34F1D" w:rsidRDefault="007A08BA">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FGM comprises all procedures involving partial or total removal of the external female genitalia or other injury to the fe</w:t>
      </w:r>
      <w:r>
        <w:rPr>
          <w:rFonts w:ascii="Arial" w:eastAsia="Arial" w:hAnsi="Arial" w:cs="Arial"/>
          <w:color w:val="000000"/>
          <w:sz w:val="23"/>
          <w:szCs w:val="23"/>
        </w:rPr>
        <w:t xml:space="preserve">male genital organs. It is illegal in the UK and a form of child abuse with long-lasting harmful consequences.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teac</w:t>
      </w:r>
      <w:r>
        <w:rPr>
          <w:rFonts w:ascii="Arial" w:eastAsia="Arial" w:hAnsi="Arial" w:cs="Arial"/>
          <w:b/>
          <w:color w:val="000000"/>
          <w:sz w:val="23"/>
          <w:szCs w:val="23"/>
        </w:rPr>
        <w:t xml:space="preserve">hers </w:t>
      </w:r>
      <w:r>
        <w:rPr>
          <w:rFonts w:ascii="Arial" w:eastAsia="Arial" w:hAnsi="Arial" w:cs="Arial"/>
          <w:color w:val="000000"/>
          <w:sz w:val="23"/>
          <w:szCs w:val="23"/>
        </w:rPr>
        <w:t>along with regulated health and social care professionals in England and Wales, to report to the police where they discover (either through disclosure by the victim or visual evidence) that FGM appears to have been carried out on a girl under 18. Thos</w:t>
      </w:r>
      <w:r>
        <w:rPr>
          <w:rFonts w:ascii="Arial" w:eastAsia="Arial" w:hAnsi="Arial" w:cs="Arial"/>
          <w:color w:val="000000"/>
          <w:sz w:val="23"/>
          <w:szCs w:val="23"/>
        </w:rPr>
        <w:t xml:space="preserve">e failing to report such cases will face disciplinary sanctions. It will be rare for teachers to see visual evidence, and they should not be examining pupils, but the same definition of what is meant by “to discover that an act of FGM appears to have been </w:t>
      </w:r>
      <w:r>
        <w:rPr>
          <w:rFonts w:ascii="Arial" w:eastAsia="Arial" w:hAnsi="Arial" w:cs="Arial"/>
          <w:color w:val="000000"/>
          <w:sz w:val="23"/>
          <w:szCs w:val="23"/>
        </w:rPr>
        <w:t xml:space="preserve">carried out” is used for all professionals to whom this mandatory reporting duty applies. Information on when and how to make a report can be found at Mandatory reporting of female genital mutilation procedural information.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w:t>
      </w:r>
      <w:r>
        <w:rPr>
          <w:rFonts w:ascii="Arial" w:eastAsia="Arial" w:hAnsi="Arial" w:cs="Arial"/>
          <w:color w:val="000000"/>
          <w:sz w:val="23"/>
          <w:szCs w:val="23"/>
        </w:rPr>
        <w:t xml:space="preserve">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w:t>
      </w:r>
      <w:r>
        <w:rPr>
          <w:rFonts w:ascii="Arial" w:eastAsia="Arial" w:hAnsi="Arial" w:cs="Arial"/>
          <w:color w:val="000000"/>
          <w:sz w:val="23"/>
          <w:szCs w:val="23"/>
        </w:rPr>
        <w:lastRenderedPageBreak/>
        <w:t>designated safeguarding lead a</w:t>
      </w:r>
      <w:r>
        <w:rPr>
          <w:rFonts w:ascii="Arial" w:eastAsia="Arial" w:hAnsi="Arial" w:cs="Arial"/>
          <w:color w:val="000000"/>
          <w:sz w:val="23"/>
          <w:szCs w:val="23"/>
        </w:rPr>
        <w:t>nd involve children’s social care as appropriate. The duty does not apply in relation to at risk or suspected cases (i.e. where the teacher does not discover that an act of FGM appears to have been carried out, either through disclosure by the victim or vi</w:t>
      </w:r>
      <w:r>
        <w:rPr>
          <w:rFonts w:ascii="Arial" w:eastAsia="Arial" w:hAnsi="Arial" w:cs="Arial"/>
          <w:color w:val="000000"/>
          <w:sz w:val="23"/>
          <w:szCs w:val="23"/>
        </w:rPr>
        <w:t xml:space="preserve">sual evidence) or in cases where the woman is 18 or over. In these cases, teachers should follow local safeguarding procedures. </w:t>
      </w:r>
    </w:p>
    <w:p w:rsidR="00E34F1D" w:rsidRDefault="00E34F1D">
      <w:pPr>
        <w:spacing w:after="0" w:line="240" w:lineRule="auto"/>
        <w:rPr>
          <w:rFonts w:ascii="Arial" w:eastAsia="Arial" w:hAnsi="Arial" w:cs="Arial"/>
          <w:b/>
          <w:color w:val="000000"/>
          <w:sz w:val="23"/>
          <w:szCs w:val="23"/>
        </w:rPr>
      </w:pP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E34F1D" w:rsidRDefault="007A08BA">
      <w:pPr>
        <w:spacing w:after="0" w:line="240" w:lineRule="auto"/>
        <w:rPr>
          <w:rFonts w:ascii="Arial" w:eastAsia="Arial" w:hAnsi="Arial" w:cs="Arial"/>
          <w:sz w:val="23"/>
          <w:szCs w:val="23"/>
        </w:rPr>
      </w:pPr>
      <w:r>
        <w:rPr>
          <w:rFonts w:ascii="Arial" w:eastAsia="Arial" w:hAnsi="Arial" w:cs="Arial"/>
          <w:color w:val="000000"/>
          <w:sz w:val="23"/>
          <w:szCs w:val="23"/>
        </w:rPr>
        <w:t>Forcing a person into a marriage is a crime in England and Wales. A forced marriage is one entered into witho</w:t>
      </w:r>
      <w:r>
        <w:rPr>
          <w:rFonts w:ascii="Arial" w:eastAsia="Arial" w:hAnsi="Arial" w:cs="Arial"/>
          <w:color w:val="000000"/>
          <w:sz w:val="23"/>
          <w:szCs w:val="23"/>
        </w:rPr>
        <w:t>ut the full and free consent of one or both parties and where violence, threats or any other form of coercion is used to cause a person to enter into a marriage. Threats can be physical or emotional and psychological. A lack of full and free consent can be</w:t>
      </w:r>
      <w:r>
        <w:rPr>
          <w:rFonts w:ascii="Arial" w:eastAsia="Arial" w:hAnsi="Arial" w:cs="Arial"/>
          <w:color w:val="000000"/>
          <w:sz w:val="23"/>
          <w:szCs w:val="23"/>
        </w:rPr>
        <w:t xml:space="preserve"> where a person does not consent or where they cannot consent (if they have learning disabilities, for example). Nevertheless, some communities use religion and culture as a way to coerce a person into marriage. Schools and colleges can play an important r</w:t>
      </w:r>
      <w:r>
        <w:rPr>
          <w:rFonts w:ascii="Arial" w:eastAsia="Arial" w:hAnsi="Arial" w:cs="Arial"/>
          <w:color w:val="000000"/>
          <w:sz w:val="23"/>
          <w:szCs w:val="23"/>
        </w:rPr>
        <w:t xml:space="preserve">ole in safeguarding children from forced marriage. School and college staff can contact the Forced Marriage Unit if they need advice or information: Contact: 020 7008 0151 or email </w:t>
      </w:r>
      <w:hyperlink r:id="rId29">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w:t>
      </w:r>
      <w:r>
        <w:rPr>
          <w:rFonts w:ascii="Arial" w:eastAsia="Arial" w:hAnsi="Arial" w:cs="Arial"/>
          <w:sz w:val="23"/>
          <w:szCs w:val="23"/>
        </w:rPr>
        <w:t>n can be accessed using the following link</w:t>
      </w:r>
    </w:p>
    <w:p w:rsidR="00E34F1D" w:rsidRDefault="007A08BA">
      <w:pPr>
        <w:spacing w:after="0" w:line="240" w:lineRule="auto"/>
        <w:rPr>
          <w:rFonts w:ascii="Arial" w:eastAsia="Arial" w:hAnsi="Arial" w:cs="Arial"/>
          <w:sz w:val="23"/>
          <w:szCs w:val="23"/>
        </w:rPr>
      </w:pPr>
      <w:hyperlink r:id="rId30">
        <w:r>
          <w:rPr>
            <w:rFonts w:ascii="Arial" w:eastAsia="Arial" w:hAnsi="Arial" w:cs="Arial"/>
            <w:color w:val="0000FF"/>
            <w:sz w:val="23"/>
            <w:szCs w:val="23"/>
            <w:u w:val="single"/>
          </w:rPr>
          <w:t>https://www.gov.uk/government/uploads/system/uploads/attachment_data/file/322307/HMG_MULTI_AGENCY_PRACTICE_GUIDELINES_v1_180614_FINAL.pdf</w:t>
        </w:r>
      </w:hyperlink>
    </w:p>
    <w:p w:rsidR="00E34F1D" w:rsidRDefault="00E34F1D">
      <w:pPr>
        <w:spacing w:after="0" w:line="240" w:lineRule="auto"/>
        <w:rPr>
          <w:sz w:val="23"/>
          <w:szCs w:val="23"/>
        </w:rPr>
      </w:pPr>
    </w:p>
    <w:p w:rsidR="00E34F1D" w:rsidRDefault="00E34F1D">
      <w:pPr>
        <w:spacing w:after="0" w:line="240" w:lineRule="auto"/>
        <w:rPr>
          <w:rFonts w:ascii="Arial" w:eastAsia="Arial" w:hAnsi="Arial" w:cs="Arial"/>
          <w:color w:val="000000"/>
          <w:sz w:val="23"/>
          <w:szCs w:val="23"/>
        </w:rPr>
      </w:pPr>
    </w:p>
    <w:p w:rsidR="00E34F1D" w:rsidRDefault="007A08BA">
      <w:pPr>
        <w:spacing w:before="108" w:after="108"/>
        <w:ind w:left="108" w:right="108"/>
        <w:rPr>
          <w:rFonts w:ascii="Arial" w:eastAsia="Arial" w:hAnsi="Arial" w:cs="Arial"/>
          <w:b/>
        </w:rPr>
      </w:pPr>
      <w:r>
        <w:rPr>
          <w:rFonts w:ascii="Arial" w:eastAsia="Arial" w:hAnsi="Arial" w:cs="Arial"/>
          <w:b/>
        </w:rPr>
        <w:t>Recognising Extremism</w:t>
      </w:r>
    </w:p>
    <w:p w:rsidR="00E34F1D" w:rsidRDefault="007A08BA">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E34F1D" w:rsidRDefault="007A08BA">
      <w:pPr>
        <w:numPr>
          <w:ilvl w:val="0"/>
          <w:numId w:val="20"/>
        </w:numPr>
        <w:spacing w:before="108" w:after="108" w:line="240" w:lineRule="auto"/>
        <w:ind w:right="108"/>
      </w:pPr>
      <w:r>
        <w:rPr>
          <w:rFonts w:ascii="Arial" w:eastAsia="Arial" w:hAnsi="Arial" w:cs="Arial"/>
        </w:rPr>
        <w:t>showing sympathy for extremist ca</w:t>
      </w:r>
      <w:r>
        <w:rPr>
          <w:rFonts w:ascii="Arial" w:eastAsia="Arial" w:hAnsi="Arial" w:cs="Arial"/>
        </w:rPr>
        <w:t>uses</w:t>
      </w:r>
    </w:p>
    <w:p w:rsidR="00E34F1D" w:rsidRDefault="007A08BA">
      <w:pPr>
        <w:numPr>
          <w:ilvl w:val="0"/>
          <w:numId w:val="20"/>
        </w:numPr>
        <w:spacing w:before="108" w:after="108" w:line="240" w:lineRule="auto"/>
        <w:ind w:right="108"/>
      </w:pPr>
      <w:r>
        <w:rPr>
          <w:rFonts w:ascii="Arial" w:eastAsia="Arial" w:hAnsi="Arial" w:cs="Arial"/>
        </w:rPr>
        <w:t>glorifying violence, especially to other faiths or cultures</w:t>
      </w:r>
    </w:p>
    <w:p w:rsidR="00E34F1D" w:rsidRDefault="007A08BA">
      <w:pPr>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E34F1D" w:rsidRDefault="007A08BA">
      <w:pPr>
        <w:numPr>
          <w:ilvl w:val="0"/>
          <w:numId w:val="20"/>
        </w:numPr>
        <w:spacing w:before="108" w:after="108" w:line="240" w:lineRule="auto"/>
        <w:ind w:right="108"/>
      </w:pPr>
      <w:r>
        <w:rPr>
          <w:rFonts w:ascii="Arial" w:eastAsia="Arial" w:hAnsi="Arial" w:cs="Arial"/>
        </w:rPr>
        <w:t>evidence of possessing illegal or extremist literature</w:t>
      </w:r>
    </w:p>
    <w:p w:rsidR="00E34F1D" w:rsidRDefault="007A08BA">
      <w:pPr>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E34F1D" w:rsidRDefault="007A08BA">
      <w:pPr>
        <w:numPr>
          <w:ilvl w:val="0"/>
          <w:numId w:val="20"/>
        </w:numPr>
        <w:spacing w:before="108" w:after="108" w:line="240" w:lineRule="auto"/>
        <w:ind w:right="108"/>
      </w:pPr>
      <w:r>
        <w:rPr>
          <w:rFonts w:ascii="Arial" w:eastAsia="Arial" w:hAnsi="Arial" w:cs="Arial"/>
        </w:rPr>
        <w:t>out of character changes in dress, behaviour and peer relationships (but there are also very powerful narratives, programmes and networks that young people can come across onlin</w:t>
      </w:r>
      <w:r>
        <w:rPr>
          <w:rFonts w:ascii="Arial" w:eastAsia="Arial" w:hAnsi="Arial" w:cs="Arial"/>
        </w:rPr>
        <w:t>e so involvement with particular groups may not be apparent.)</w:t>
      </w:r>
    </w:p>
    <w:p w:rsidR="00E34F1D" w:rsidRDefault="007A08BA">
      <w:pPr>
        <w:numPr>
          <w:ilvl w:val="0"/>
          <w:numId w:val="20"/>
        </w:numPr>
        <w:spacing w:before="108" w:after="108" w:line="240" w:lineRule="auto"/>
        <w:ind w:right="108"/>
      </w:pPr>
      <w:r>
        <w:rPr>
          <w:rFonts w:ascii="Arial" w:eastAsia="Arial" w:hAnsi="Arial" w:cs="Arial"/>
        </w:rPr>
        <w:t>secretive behaviour</w:t>
      </w:r>
    </w:p>
    <w:p w:rsidR="00E34F1D" w:rsidRDefault="007A08BA">
      <w:pPr>
        <w:numPr>
          <w:ilvl w:val="0"/>
          <w:numId w:val="20"/>
        </w:numPr>
        <w:spacing w:before="108" w:after="108" w:line="240" w:lineRule="auto"/>
        <w:ind w:right="108"/>
      </w:pPr>
      <w:r>
        <w:rPr>
          <w:rFonts w:ascii="Arial" w:eastAsia="Arial" w:hAnsi="Arial" w:cs="Arial"/>
        </w:rPr>
        <w:t>online searches or sharing extremist messages or social profiles</w:t>
      </w:r>
    </w:p>
    <w:p w:rsidR="00E34F1D" w:rsidRDefault="007A08BA">
      <w:pPr>
        <w:numPr>
          <w:ilvl w:val="0"/>
          <w:numId w:val="20"/>
        </w:numPr>
        <w:spacing w:before="108" w:after="108" w:line="240" w:lineRule="auto"/>
        <w:ind w:right="108"/>
      </w:pPr>
      <w:r>
        <w:rPr>
          <w:rFonts w:ascii="Arial" w:eastAsia="Arial" w:hAnsi="Arial" w:cs="Arial"/>
        </w:rPr>
        <w:t>intolerance of difference, including faith, culture, gender, race or sexuality</w:t>
      </w:r>
    </w:p>
    <w:p w:rsidR="00E34F1D" w:rsidRDefault="007A08BA">
      <w:pPr>
        <w:numPr>
          <w:ilvl w:val="0"/>
          <w:numId w:val="20"/>
        </w:numPr>
        <w:spacing w:before="108" w:after="108" w:line="240" w:lineRule="auto"/>
        <w:ind w:right="108"/>
      </w:pPr>
      <w:r>
        <w:rPr>
          <w:rFonts w:ascii="Arial" w:eastAsia="Arial" w:hAnsi="Arial" w:cs="Arial"/>
        </w:rPr>
        <w:t>graffiti, artwork or writing t</w:t>
      </w:r>
      <w:r>
        <w:rPr>
          <w:rFonts w:ascii="Arial" w:eastAsia="Arial" w:hAnsi="Arial" w:cs="Arial"/>
        </w:rPr>
        <w:t>hat displays extremist themes</w:t>
      </w:r>
    </w:p>
    <w:p w:rsidR="00E34F1D" w:rsidRDefault="007A08BA">
      <w:pPr>
        <w:numPr>
          <w:ilvl w:val="0"/>
          <w:numId w:val="20"/>
        </w:numPr>
        <w:spacing w:before="108" w:after="108" w:line="240" w:lineRule="auto"/>
        <w:ind w:right="108"/>
      </w:pPr>
      <w:r>
        <w:rPr>
          <w:rFonts w:ascii="Arial" w:eastAsia="Arial" w:hAnsi="Arial" w:cs="Arial"/>
        </w:rPr>
        <w:t>attempts to impose extremist views or practices on others</w:t>
      </w:r>
    </w:p>
    <w:p w:rsidR="00E34F1D" w:rsidRDefault="007A08BA">
      <w:pPr>
        <w:numPr>
          <w:ilvl w:val="0"/>
          <w:numId w:val="20"/>
        </w:numPr>
        <w:spacing w:before="108" w:after="108" w:line="240" w:lineRule="auto"/>
        <w:ind w:right="108"/>
      </w:pPr>
      <w:r>
        <w:rPr>
          <w:rFonts w:ascii="Arial" w:eastAsia="Arial" w:hAnsi="Arial" w:cs="Arial"/>
        </w:rPr>
        <w:t>verbalising anti-Western or anti-British views</w:t>
      </w:r>
    </w:p>
    <w:p w:rsidR="00E34F1D" w:rsidRDefault="007A08BA">
      <w:pPr>
        <w:numPr>
          <w:ilvl w:val="0"/>
          <w:numId w:val="20"/>
        </w:numPr>
        <w:spacing w:before="108" w:after="108" w:line="240" w:lineRule="auto"/>
        <w:ind w:right="108"/>
      </w:pPr>
      <w:r>
        <w:rPr>
          <w:rFonts w:ascii="Arial" w:eastAsia="Arial" w:hAnsi="Arial" w:cs="Arial"/>
        </w:rPr>
        <w:t>advocating violence towards others</w:t>
      </w:r>
    </w:p>
    <w:p w:rsidR="00E34F1D" w:rsidRDefault="00E34F1D">
      <w:pPr>
        <w:spacing w:before="108" w:after="108" w:line="240" w:lineRule="auto"/>
        <w:ind w:left="720" w:right="108"/>
        <w:rPr>
          <w:rFonts w:ascii="Arial" w:eastAsia="Arial" w:hAnsi="Arial" w:cs="Arial"/>
        </w:rPr>
      </w:pPr>
    </w:p>
    <w:p w:rsidR="00E34F1D" w:rsidRDefault="007A08BA">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E34F1D" w:rsidRDefault="007A08BA">
      <w:pPr>
        <w:spacing w:before="108" w:after="108" w:line="240" w:lineRule="auto"/>
        <w:ind w:right="108"/>
        <w:rPr>
          <w:rFonts w:ascii="Arial" w:eastAsia="Arial" w:hAnsi="Arial" w:cs="Arial"/>
        </w:rPr>
      </w:pPr>
      <w:r>
        <w:rPr>
          <w:rFonts w:ascii="Arial" w:eastAsia="Arial" w:hAnsi="Arial" w:cs="Arial"/>
        </w:rPr>
        <w:t>Criminal exploitation of children is a geo</w:t>
      </w:r>
      <w:r>
        <w:rPr>
          <w:rFonts w:ascii="Arial" w:eastAsia="Arial" w:hAnsi="Arial" w:cs="Arial"/>
        </w:rPr>
        <w:t>graphically widespread form of harm that is a typical feature of county lines criminal activity: drug networks or gangs groom and exploit children and young people to carry drugs and money from urban areas to suburban and rural areas, market and seaside to</w:t>
      </w:r>
      <w:r>
        <w:rPr>
          <w:rFonts w:ascii="Arial" w:eastAsia="Arial" w:hAnsi="Arial" w:cs="Arial"/>
        </w:rPr>
        <w:t>wns. Key to identifying potential involvement in county lines are missing episodes, when the victim may have been trafficked for the purpose of transporting drugs and a referral to the National Referral Mechanism should be considered. Like other forms of a</w:t>
      </w:r>
      <w:r>
        <w:rPr>
          <w:rFonts w:ascii="Arial" w:eastAsia="Arial" w:hAnsi="Arial" w:cs="Arial"/>
        </w:rPr>
        <w:t>buse and exploitation, county lines exploitation:</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E34F1D" w:rsidRDefault="007A08BA">
      <w:pPr>
        <w:spacing w:before="108" w:after="108" w:line="240" w:lineRule="auto"/>
        <w:ind w:right="108"/>
        <w:rPr>
          <w:rFonts w:ascii="Arial" w:eastAsia="Arial" w:hAnsi="Arial" w:cs="Arial"/>
        </w:rPr>
      </w:pPr>
      <w:r>
        <w:rPr>
          <w:rFonts w:ascii="Arial" w:eastAsia="Arial" w:hAnsi="Arial" w:cs="Arial"/>
        </w:rPr>
        <w:lastRenderedPageBreak/>
        <w:t xml:space="preserve">• can affect any vulnerable adult over the age of 18 years; </w:t>
      </w:r>
    </w:p>
    <w:p w:rsidR="00E34F1D" w:rsidRDefault="007A08BA">
      <w:pPr>
        <w:spacing w:before="108" w:after="108" w:line="240" w:lineRule="auto"/>
        <w:ind w:right="108"/>
        <w:rPr>
          <w:rFonts w:ascii="Arial" w:eastAsia="Arial" w:hAnsi="Arial" w:cs="Arial"/>
        </w:rPr>
      </w:pPr>
      <w:r>
        <w:rPr>
          <w:rFonts w:ascii="Arial" w:eastAsia="Arial" w:hAnsi="Arial" w:cs="Arial"/>
        </w:rPr>
        <w:t>• can still be exploitation even if the activity appears con</w:t>
      </w:r>
      <w:r>
        <w:rPr>
          <w:rFonts w:ascii="Arial" w:eastAsia="Arial" w:hAnsi="Arial" w:cs="Arial"/>
        </w:rPr>
        <w:t xml:space="preserve">sensual;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be perpetrated by individuals or groups, males or females, and young people or adults; and </w:t>
      </w:r>
    </w:p>
    <w:p w:rsidR="00E34F1D" w:rsidRDefault="007A08BA">
      <w:pPr>
        <w:spacing w:before="108" w:after="108" w:line="240" w:lineRule="auto"/>
        <w:ind w:right="108"/>
        <w:rPr>
          <w:rFonts w:ascii="Arial" w:eastAsia="Arial" w:hAnsi="Arial" w:cs="Arial"/>
        </w:rPr>
      </w:pPr>
      <w:r>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w:t>
      </w:r>
      <w:r>
        <w:rPr>
          <w:rFonts w:ascii="Arial" w:eastAsia="Arial" w:hAnsi="Arial" w:cs="Arial"/>
        </w:rPr>
        <w:t>tus, and access to economic or other resources.</w:t>
      </w:r>
    </w:p>
    <w:p w:rsidR="00E34F1D" w:rsidRDefault="00E34F1D">
      <w:pPr>
        <w:spacing w:before="108" w:after="108" w:line="240" w:lineRule="auto"/>
        <w:ind w:right="108"/>
        <w:rPr>
          <w:rFonts w:ascii="Arial" w:eastAsia="Arial" w:hAnsi="Arial" w:cs="Arial"/>
        </w:rPr>
      </w:pPr>
    </w:p>
    <w:p w:rsidR="00E34F1D" w:rsidRDefault="007A08BA">
      <w:pPr>
        <w:spacing w:before="108" w:after="108" w:line="240" w:lineRule="auto"/>
        <w:ind w:right="108"/>
        <w:rPr>
          <w:rFonts w:ascii="Arial" w:eastAsia="Arial" w:hAnsi="Arial" w:cs="Arial"/>
          <w:b/>
        </w:rPr>
      </w:pPr>
      <w:r>
        <w:rPr>
          <w:rFonts w:ascii="Arial" w:eastAsia="Arial" w:hAnsi="Arial" w:cs="Arial"/>
          <w:b/>
        </w:rPr>
        <w:t>Contextual Safeguarding</w:t>
      </w:r>
    </w:p>
    <w:p w:rsidR="00E34F1D" w:rsidRDefault="007A08BA">
      <w:pPr>
        <w:shd w:val="clear" w:color="auto" w:fill="FFFFFF"/>
        <w:spacing w:after="108" w:line="240" w:lineRule="auto"/>
        <w:ind w:right="108"/>
        <w:rPr>
          <w:rFonts w:ascii="Roboto" w:eastAsia="Roboto" w:hAnsi="Roboto" w:cs="Roboto"/>
        </w:rPr>
      </w:pPr>
      <w:r>
        <w:rPr>
          <w:rFonts w:ascii="Roboto" w:eastAsia="Roboto" w:hAnsi="Roboto" w:cs="Roboto"/>
        </w:rPr>
        <w:t>Contextual Safeguarding has been developed by Carlene Firmin at the University of Bedfordshire over the past six years to inform policy and practice approaches to safeguarding adolescents. Contextual Safeguarding is an approach to understanding, and respon</w:t>
      </w:r>
      <w:r>
        <w:rPr>
          <w:rFonts w:ascii="Roboto" w:eastAsia="Roboto" w:hAnsi="Roboto" w:cs="Roboto"/>
        </w:rPr>
        <w:t xml:space="preserve">ding to, young people’s experiences of significant harm beyond their families. It recognises that the different relationships that young people form in their neighbourhoods, schools and online can feature violence and abuse. Parents and carers have little </w:t>
      </w:r>
      <w:r>
        <w:rPr>
          <w:rFonts w:ascii="Roboto" w:eastAsia="Roboto" w:hAnsi="Roboto" w:cs="Roboto"/>
        </w:rPr>
        <w:t>influence over these contexts, and young people’s experiences of extra-familial abuse can undermine parent-child relationships.</w:t>
      </w:r>
    </w:p>
    <w:p w:rsidR="00E34F1D" w:rsidRDefault="007A08BA">
      <w:pPr>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w:t>
      </w:r>
      <w:r>
        <w:rPr>
          <w:rFonts w:ascii="Roboto" w:eastAsia="Roboto" w:hAnsi="Roboto" w:cs="Roboto"/>
        </w:rPr>
        <w:t>ra-familial contexts, and recognise that assessment of, and intervention with, these spaces are a critical part of safeguarding practices. Contextual Safeguarding, therefore, expands the objectives of child protection systems in recognition that young peop</w:t>
      </w:r>
      <w:r>
        <w:rPr>
          <w:rFonts w:ascii="Roboto" w:eastAsia="Roboto" w:hAnsi="Roboto" w:cs="Roboto"/>
        </w:rPr>
        <w:t>le are vulnerable to abuse in a range of social contexts</w:t>
      </w:r>
    </w:p>
    <w:p w:rsidR="00E34F1D" w:rsidRDefault="007A08BA">
      <w:pPr>
        <w:spacing w:before="108" w:after="108" w:line="240" w:lineRule="auto"/>
        <w:ind w:right="108"/>
        <w:rPr>
          <w:rFonts w:ascii="Arial" w:eastAsia="Arial" w:hAnsi="Arial" w:cs="Arial"/>
        </w:rPr>
      </w:pPr>
      <w:hyperlink r:id="rId31">
        <w:r>
          <w:rPr>
            <w:rFonts w:ascii="Arial" w:eastAsia="Arial" w:hAnsi="Arial" w:cs="Arial"/>
            <w:color w:val="1155CC"/>
            <w:u w:val="single"/>
          </w:rPr>
          <w:t>https://contextualsafeguarding.org.uk/about/what-is-contextual-safeguarding</w:t>
        </w:r>
      </w:hyperlink>
    </w:p>
    <w:p w:rsidR="00E34F1D" w:rsidRDefault="00E34F1D">
      <w:pPr>
        <w:spacing w:before="108" w:after="108" w:line="240" w:lineRule="auto"/>
        <w:ind w:right="108"/>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7A08BA">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APPENDIX B  Local Aut</w:t>
      </w:r>
      <w:r>
        <w:rPr>
          <w:rFonts w:ascii="Arial" w:eastAsia="Arial" w:hAnsi="Arial" w:cs="Arial"/>
          <w:b/>
          <w:color w:val="000000"/>
        </w:rPr>
        <w:t>hority AND LSCB CONTACTS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rPr>
            </w:pPr>
            <w:r>
              <w:rPr>
                <w:rFonts w:ascii="Arial" w:eastAsia="Arial" w:hAnsi="Arial" w:cs="Arial"/>
                <w:b/>
              </w:rPr>
              <w:t>Contact</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E34F1D" w:rsidRDefault="00E34F1D">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E34F1D" w:rsidRDefault="007A08BA">
            <w:pPr>
              <w:rPr>
                <w:rFonts w:ascii="Arial" w:eastAsia="Arial" w:hAnsi="Arial" w:cs="Arial"/>
                <w:color w:val="000000"/>
              </w:rPr>
            </w:pPr>
            <w:r>
              <w:rPr>
                <w:rFonts w:ascii="Arial" w:eastAsia="Arial" w:hAnsi="Arial" w:cs="Arial"/>
                <w:b/>
                <w:sz w:val="24"/>
                <w:szCs w:val="24"/>
                <w:highlight w:val="white"/>
              </w:rPr>
              <w:t xml:space="preserve">OneCall: 01670 536400 or send a written referral to: </w:t>
            </w:r>
            <w:r>
              <w:rPr>
                <w:rFonts w:ascii="Arial" w:eastAsia="Arial" w:hAnsi="Arial" w:cs="Arial"/>
                <w:b/>
                <w:color w:val="E01E26"/>
                <w:sz w:val="24"/>
                <w:szCs w:val="24"/>
                <w:highlight w:val="white"/>
              </w:rPr>
              <w:t>childrenstriage@northumberland.gov.uk</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Adam Hall (DO) 01670 623979</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 xml:space="preserve">Queries in relation to the model CP </w:t>
            </w:r>
            <w:r>
              <w:rPr>
                <w:rFonts w:ascii="Arial" w:eastAsia="Arial" w:hAnsi="Arial" w:cs="Arial"/>
              </w:rPr>
              <w:lastRenderedPageBreak/>
              <w:t>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lastRenderedPageBreak/>
              <w:t>Carol Lecki</w:t>
            </w:r>
            <w:r>
              <w:rPr>
                <w:rFonts w:ascii="Arial" w:eastAsia="Arial" w:hAnsi="Arial" w:cs="Arial"/>
              </w:rPr>
              <w:t>e 01670 622720</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lastRenderedPageBreak/>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Wendy Stewart  01670 623126</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Patrick Boyle  01670 624035</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Jane Walke</w:t>
            </w:r>
            <w:r>
              <w:rPr>
                <w:rFonts w:ascii="Arial" w:eastAsia="Arial" w:hAnsi="Arial" w:cs="Arial"/>
              </w:rPr>
              <w:t>r 01670 622734</w:t>
            </w:r>
          </w:p>
          <w:p w:rsidR="00E34F1D" w:rsidRDefault="007A08BA">
            <w:pPr>
              <w:rPr>
                <w:rFonts w:ascii="Arial" w:eastAsia="Arial" w:hAnsi="Arial" w:cs="Arial"/>
              </w:rPr>
            </w:pPr>
            <w:r>
              <w:rPr>
                <w:rFonts w:ascii="Arial" w:eastAsia="Arial" w:hAnsi="Arial" w:cs="Arial"/>
              </w:rPr>
              <w:t>Or Carol Leckie 01670 622720</w:t>
            </w:r>
          </w:p>
        </w:tc>
      </w:tr>
    </w:tbl>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E34F1D" w:rsidRDefault="007A08BA">
      <w:pPr>
        <w:spacing w:after="0" w:line="240" w:lineRule="auto"/>
        <w:jc w:val="cente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-126999</wp:posOffset>
                </wp:positionH>
                <wp:positionV relativeFrom="paragraph">
                  <wp:posOffset>3594100</wp:posOffset>
                </wp:positionV>
                <wp:extent cx="1625600" cy="596900"/>
                <wp:effectExtent l="0" t="0" r="0" b="0"/>
                <wp:wrapNone/>
                <wp:docPr id="4" name=""/>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-126999</wp:posOffset>
                </wp:positionH>
                <wp:positionV relativeFrom="paragraph">
                  <wp:posOffset>3594100</wp:posOffset>
                </wp:positionV>
                <wp:extent cx="1625600" cy="596900"/>
                <wp:effectExtent b="0" l="0" r="0" t="0"/>
                <wp:wrapNone/>
                <wp:docPr id="4"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625600" cy="5969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4368800</wp:posOffset>
                </wp:positionH>
                <wp:positionV relativeFrom="paragraph">
                  <wp:posOffset>50800</wp:posOffset>
                </wp:positionV>
                <wp:extent cx="1651000" cy="2376295"/>
                <wp:effectExtent l="0" t="0" r="0" b="0"/>
                <wp:wrapNone/>
                <wp:docPr id="32" name=""/>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The local authority Designated Officer for concerns about adults is:</w:t>
                            </w:r>
                          </w:p>
                          <w:p w:rsidR="00E34F1D" w:rsidRDefault="00E34F1D">
                            <w:pPr>
                              <w:spacing w:line="275" w:lineRule="auto"/>
                              <w:textDirection w:val="btLr"/>
                            </w:pPr>
                          </w:p>
                          <w:p w:rsidR="00E34F1D" w:rsidRDefault="007A08BA">
                            <w:pPr>
                              <w:spacing w:line="275" w:lineRule="auto"/>
                              <w:textDirection w:val="btLr"/>
                            </w:pPr>
                            <w:r>
                              <w:rPr>
                                <w:rFonts w:ascii="Arial" w:eastAsia="Arial" w:hAnsi="Arial" w:cs="Arial"/>
                                <w:color w:val="000000"/>
                              </w:rPr>
                              <w:t>Adam Hall (DO) 01670 623979</w:t>
                            </w:r>
                          </w:p>
                          <w:p w:rsidR="00E34F1D" w:rsidRDefault="00E34F1D">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4368800</wp:posOffset>
                </wp:positionH>
                <wp:positionV relativeFrom="paragraph">
                  <wp:posOffset>50800</wp:posOffset>
                </wp:positionV>
                <wp:extent cx="1651000" cy="2376295"/>
                <wp:effectExtent b="0" l="0" r="0" t="0"/>
                <wp:wrapNone/>
                <wp:docPr id="32" name="image67.png"/>
                <a:graphic>
                  <a:graphicData uri="http://schemas.openxmlformats.org/drawingml/2006/picture">
                    <pic:pic>
                      <pic:nvPicPr>
                        <pic:cNvPr id="0" name="image67.png"/>
                        <pic:cNvPicPr preferRelativeResize="0"/>
                      </pic:nvPicPr>
                      <pic:blipFill>
                        <a:blip r:embed="rId33"/>
                        <a:srcRect/>
                        <a:stretch>
                          <a:fillRect/>
                        </a:stretch>
                      </pic:blipFill>
                      <pic:spPr>
                        <a:xfrm>
                          <a:off x="0" y="0"/>
                          <a:ext cx="1651000" cy="23762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2844800</wp:posOffset>
                </wp:positionH>
                <wp:positionV relativeFrom="paragraph">
                  <wp:posOffset>4495800</wp:posOffset>
                </wp:positionV>
                <wp:extent cx="25400" cy="660400"/>
                <wp:effectExtent l="0" t="0" r="0" b="0"/>
                <wp:wrapNone/>
                <wp:docPr id="21" name=""/>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2844800</wp:posOffset>
                </wp:positionH>
                <wp:positionV relativeFrom="paragraph">
                  <wp:posOffset>4495800</wp:posOffset>
                </wp:positionV>
                <wp:extent cx="25400" cy="660400"/>
                <wp:effectExtent b="0" l="0" r="0" t="0"/>
                <wp:wrapNone/>
                <wp:docPr id="21" name="image45.png"/>
                <a:graphic>
                  <a:graphicData uri="http://schemas.openxmlformats.org/drawingml/2006/picture">
                    <pic:pic>
                      <pic:nvPicPr>
                        <pic:cNvPr id="0" name="image45.png"/>
                        <pic:cNvPicPr preferRelativeResize="0"/>
                      </pic:nvPicPr>
                      <pic:blipFill>
                        <a:blip r:embed="rId34"/>
                        <a:srcRect/>
                        <a:stretch>
                          <a:fillRect/>
                        </a:stretch>
                      </pic:blipFill>
                      <pic:spPr>
                        <a:xfrm>
                          <a:off x="0" y="0"/>
                          <a:ext cx="25400" cy="6604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margin">
                  <wp:posOffset>2044700</wp:posOffset>
                </wp:positionH>
                <wp:positionV relativeFrom="paragraph">
                  <wp:posOffset>1016000</wp:posOffset>
                </wp:positionV>
                <wp:extent cx="1638300" cy="749300"/>
                <wp:effectExtent l="0" t="0" r="0" b="0"/>
                <wp:wrapNone/>
                <wp:docPr id="34" name=""/>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E34F1D" w:rsidRDefault="007A08BA">
                            <w:pPr>
                              <w:spacing w:line="240" w:lineRule="auto"/>
                              <w:textDirection w:val="btLr"/>
                            </w:pPr>
                            <w:r>
                              <w:rPr>
                                <w:rFonts w:ascii="Arial" w:eastAsia="Arial" w:hAnsi="Arial" w:cs="Arial"/>
                                <w:color w:val="000000"/>
                              </w:rPr>
                              <w:t xml:space="preserve">Hand </w:t>
                            </w:r>
                            <w:r>
                              <w:rPr>
                                <w:rFonts w:ascii="Arial" w:eastAsia="Arial" w:hAnsi="Arial" w:cs="Arial"/>
                                <w:color w:val="000000"/>
                                <w:highlight w:val="yellow"/>
                              </w:rPr>
                              <w:t>concern form</w:t>
                            </w:r>
                            <w:r>
                              <w:rPr>
                                <w:rFonts w:ascii="Arial" w:eastAsia="Arial" w:hAnsi="Arial" w:cs="Arial"/>
                                <w:color w:val="000000"/>
                              </w:rPr>
                              <w:t xml:space="preserve"> to:</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2044700</wp:posOffset>
                </wp:positionH>
                <wp:positionV relativeFrom="paragraph">
                  <wp:posOffset>1016000</wp:posOffset>
                </wp:positionV>
                <wp:extent cx="1638300" cy="749300"/>
                <wp:effectExtent b="0" l="0" r="0" t="0"/>
                <wp:wrapNone/>
                <wp:docPr id="34" name="image71.png"/>
                <a:graphic>
                  <a:graphicData uri="http://schemas.openxmlformats.org/drawingml/2006/picture">
                    <pic:pic>
                      <pic:nvPicPr>
                        <pic:cNvPr id="0" name="image71.png"/>
                        <pic:cNvPicPr preferRelativeResize="0"/>
                      </pic:nvPicPr>
                      <pic:blipFill>
                        <a:blip r:embed="rId35"/>
                        <a:srcRect/>
                        <a:stretch>
                          <a:fillRect/>
                        </a:stretch>
                      </pic:blipFill>
                      <pic:spPr>
                        <a:xfrm>
                          <a:off x="0" y="0"/>
                          <a:ext cx="1638300" cy="7493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1422400</wp:posOffset>
                </wp:positionH>
                <wp:positionV relativeFrom="paragraph">
                  <wp:posOffset>5549900</wp:posOffset>
                </wp:positionV>
                <wp:extent cx="723900" cy="304800"/>
                <wp:effectExtent l="0" t="0" r="0" b="0"/>
                <wp:wrapNone/>
                <wp:docPr id="14" name=""/>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1422400</wp:posOffset>
                </wp:positionH>
                <wp:positionV relativeFrom="paragraph">
                  <wp:posOffset>5549900</wp:posOffset>
                </wp:positionV>
                <wp:extent cx="723900" cy="304800"/>
                <wp:effectExtent b="0" l="0" r="0" t="0"/>
                <wp:wrapNone/>
                <wp:docPr id="14" name="image31.png"/>
                <a:graphic>
                  <a:graphicData uri="http://schemas.openxmlformats.org/drawingml/2006/picture">
                    <pic:pic>
                      <pic:nvPicPr>
                        <pic:cNvPr id="0" name="image31.png"/>
                        <pic:cNvPicPr preferRelativeResize="0"/>
                      </pic:nvPicPr>
                      <pic:blipFill>
                        <a:blip r:embed="rId36"/>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2832100</wp:posOffset>
                </wp:positionH>
                <wp:positionV relativeFrom="paragraph">
                  <wp:posOffset>736600</wp:posOffset>
                </wp:positionV>
                <wp:extent cx="25400" cy="292100"/>
                <wp:effectExtent l="0" t="0" r="0" b="0"/>
                <wp:wrapNone/>
                <wp:docPr id="11" name=""/>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2832100</wp:posOffset>
                </wp:positionH>
                <wp:positionV relativeFrom="paragraph">
                  <wp:posOffset>736600</wp:posOffset>
                </wp:positionV>
                <wp:extent cx="25400" cy="292100"/>
                <wp:effectExtent b="0" l="0" r="0" t="0"/>
                <wp:wrapNone/>
                <wp:docPr id="11" name="image25.png"/>
                <a:graphic>
                  <a:graphicData uri="http://schemas.openxmlformats.org/drawingml/2006/picture">
                    <pic:pic>
                      <pic:nvPicPr>
                        <pic:cNvPr id="0" name="image25.png"/>
                        <pic:cNvPicPr preferRelativeResize="0"/>
                      </pic:nvPicPr>
                      <pic:blipFill>
                        <a:blip r:embed="rId37"/>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margin">
                  <wp:posOffset>2832100</wp:posOffset>
                </wp:positionH>
                <wp:positionV relativeFrom="paragraph">
                  <wp:posOffset>1765300</wp:posOffset>
                </wp:positionV>
                <wp:extent cx="25400" cy="292100"/>
                <wp:effectExtent l="0" t="0" r="0" b="0"/>
                <wp:wrapNone/>
                <wp:docPr id="2" name=""/>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2832100</wp:posOffset>
                </wp:positionH>
                <wp:positionV relativeFrom="paragraph">
                  <wp:posOffset>1765300</wp:posOffset>
                </wp:positionV>
                <wp:extent cx="25400" cy="292100"/>
                <wp:effectExtent b="0" l="0" r="0" t="0"/>
                <wp:wrapNone/>
                <wp:docPr id="2"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0" name=""/>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0" name="image63.png"/>
                <a:graphic>
                  <a:graphicData uri="http://schemas.openxmlformats.org/drawingml/2006/picture">
                    <pic:pic>
                      <pic:nvPicPr>
                        <pic:cNvPr id="0" name="image63.png"/>
                        <pic:cNvPicPr preferRelativeResize="0"/>
                      </pic:nvPicPr>
                      <pic:blipFill>
                        <a:blip r:embed="rId39"/>
                        <a:srcRect/>
                        <a:stretch>
                          <a:fillRect/>
                        </a:stretch>
                      </pic:blipFill>
                      <pic:spPr>
                        <a:xfrm>
                          <a:off x="0" y="0"/>
                          <a:ext cx="762000" cy="25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margin">
                  <wp:posOffset>2057400</wp:posOffset>
                </wp:positionH>
                <wp:positionV relativeFrom="paragraph">
                  <wp:posOffset>2044700</wp:posOffset>
                </wp:positionV>
                <wp:extent cx="1625600" cy="1104900"/>
                <wp:effectExtent l="0" t="0" r="0" b="0"/>
                <wp:wrapNone/>
                <wp:docPr id="28" name=""/>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2057400</wp:posOffset>
                </wp:positionH>
                <wp:positionV relativeFrom="paragraph">
                  <wp:posOffset>2044700</wp:posOffset>
                </wp:positionV>
                <wp:extent cx="1625600" cy="1104900"/>
                <wp:effectExtent b="0" l="0" r="0" t="0"/>
                <wp:wrapNone/>
                <wp:docPr id="28" name="image59.png"/>
                <a:graphic>
                  <a:graphicData uri="http://schemas.openxmlformats.org/drawingml/2006/picture">
                    <pic:pic>
                      <pic:nvPicPr>
                        <pic:cNvPr id="0" name="image59.png"/>
                        <pic:cNvPicPr preferRelativeResize="0"/>
                      </pic:nvPicPr>
                      <pic:blipFill>
                        <a:blip r:embed="rId40"/>
                        <a:srcRect/>
                        <a:stretch>
                          <a:fillRect/>
                        </a:stretch>
                      </pic:blipFill>
                      <pic:spPr>
                        <a:xfrm>
                          <a:off x="0" y="0"/>
                          <a:ext cx="1625600" cy="11049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margin">
                  <wp:posOffset>2057400</wp:posOffset>
                </wp:positionH>
                <wp:positionV relativeFrom="paragraph">
                  <wp:posOffset>3594100</wp:posOffset>
                </wp:positionV>
                <wp:extent cx="1625600" cy="901700"/>
                <wp:effectExtent l="0" t="0" r="0" b="0"/>
                <wp:wrapNone/>
                <wp:docPr id="36" name=""/>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2057400</wp:posOffset>
                </wp:positionH>
                <wp:positionV relativeFrom="paragraph">
                  <wp:posOffset>3594100</wp:posOffset>
                </wp:positionV>
                <wp:extent cx="1625600" cy="901700"/>
                <wp:effectExtent b="0" l="0" r="0" t="0"/>
                <wp:wrapNone/>
                <wp:docPr id="36" name="image75.png"/>
                <a:graphic>
                  <a:graphicData uri="http://schemas.openxmlformats.org/drawingml/2006/picture">
                    <pic:pic>
                      <pic:nvPicPr>
                        <pic:cNvPr id="0" name="image75.png"/>
                        <pic:cNvPicPr preferRelativeResize="0"/>
                      </pic:nvPicPr>
                      <pic:blipFill>
                        <a:blip r:embed="rId41"/>
                        <a:srcRect/>
                        <a:stretch>
                          <a:fillRect/>
                        </a:stretch>
                      </pic:blipFill>
                      <pic:spPr>
                        <a:xfrm>
                          <a:off x="0" y="0"/>
                          <a:ext cx="1625600" cy="901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margin">
                  <wp:posOffset>2057400</wp:posOffset>
                </wp:positionH>
                <wp:positionV relativeFrom="paragraph">
                  <wp:posOffset>5168900</wp:posOffset>
                </wp:positionV>
                <wp:extent cx="1625600" cy="1397000"/>
                <wp:effectExtent l="0" t="0" r="0" b="0"/>
                <wp:wrapNone/>
                <wp:docPr id="6" name=""/>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2057400</wp:posOffset>
                </wp:positionH>
                <wp:positionV relativeFrom="paragraph">
                  <wp:posOffset>5168900</wp:posOffset>
                </wp:positionV>
                <wp:extent cx="1625600" cy="1397000"/>
                <wp:effectExtent b="0" l="0" r="0" t="0"/>
                <wp:wrapNone/>
                <wp:docPr id="6"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margin">
                  <wp:posOffset>3695700</wp:posOffset>
                </wp:positionH>
                <wp:positionV relativeFrom="paragraph">
                  <wp:posOffset>5549900</wp:posOffset>
                </wp:positionV>
                <wp:extent cx="723900" cy="304800"/>
                <wp:effectExtent l="0" t="0" r="0" b="0"/>
                <wp:wrapNone/>
                <wp:docPr id="8" name=""/>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3695700</wp:posOffset>
                </wp:positionH>
                <wp:positionV relativeFrom="paragraph">
                  <wp:posOffset>5549900</wp:posOffset>
                </wp:positionV>
                <wp:extent cx="723900" cy="304800"/>
                <wp:effectExtent b="0" l="0" r="0" t="0"/>
                <wp:wrapNone/>
                <wp:docPr id="8" name="image19.png"/>
                <a:graphic>
                  <a:graphicData uri="http://schemas.openxmlformats.org/drawingml/2006/picture">
                    <pic:pic>
                      <pic:nvPicPr>
                        <pic:cNvPr id="0" name="image19.png"/>
                        <pic:cNvPicPr preferRelativeResize="0"/>
                      </pic:nvPicPr>
                      <pic:blipFill>
                        <a:blip r:embed="rId43"/>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18" name=""/>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18" name="image39.png"/>
                <a:graphic>
                  <a:graphicData uri="http://schemas.openxmlformats.org/drawingml/2006/picture">
                    <pic:pic>
                      <pic:nvPicPr>
                        <pic:cNvPr id="0" name="image39.png"/>
                        <pic:cNvPicPr preferRelativeResize="0"/>
                      </pic:nvPicPr>
                      <pic:blipFill>
                        <a:blip r:embed="rId44"/>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margin">
                  <wp:posOffset>533400</wp:posOffset>
                </wp:positionH>
                <wp:positionV relativeFrom="paragraph">
                  <wp:posOffset>3149600</wp:posOffset>
                </wp:positionV>
                <wp:extent cx="1536700" cy="444500"/>
                <wp:effectExtent l="0" t="0" r="0" b="0"/>
                <wp:wrapNone/>
                <wp:docPr id="3" name=""/>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533400</wp:posOffset>
                </wp:positionH>
                <wp:positionV relativeFrom="paragraph">
                  <wp:posOffset>3149600</wp:posOffset>
                </wp:positionV>
                <wp:extent cx="1536700" cy="444500"/>
                <wp:effectExtent b="0" l="0" r="0" t="0"/>
                <wp:wrapNone/>
                <wp:docPr id="3"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1536700" cy="4445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margin">
                  <wp:posOffset>4445000</wp:posOffset>
                </wp:positionH>
                <wp:positionV relativeFrom="paragraph">
                  <wp:posOffset>3594100</wp:posOffset>
                </wp:positionV>
                <wp:extent cx="1625600" cy="800100"/>
                <wp:effectExtent l="0" t="0" r="0" b="0"/>
                <wp:wrapNone/>
                <wp:docPr id="33" name=""/>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4445000</wp:posOffset>
                </wp:positionH>
                <wp:positionV relativeFrom="paragraph">
                  <wp:posOffset>3594100</wp:posOffset>
                </wp:positionV>
                <wp:extent cx="1625600" cy="800100"/>
                <wp:effectExtent b="0" l="0" r="0" t="0"/>
                <wp:wrapNone/>
                <wp:docPr id="33" name="image69.png"/>
                <a:graphic>
                  <a:graphicData uri="http://schemas.openxmlformats.org/drawingml/2006/picture">
                    <pic:pic>
                      <pic:nvPicPr>
                        <pic:cNvPr id="0" name="image69.png"/>
                        <pic:cNvPicPr preferRelativeResize="0"/>
                      </pic:nvPicPr>
                      <pic:blipFill>
                        <a:blip r:embed="rId46"/>
                        <a:srcRect/>
                        <a:stretch>
                          <a:fillRect/>
                        </a:stretch>
                      </pic:blipFill>
                      <pic:spPr>
                        <a:xfrm>
                          <a:off x="0" y="0"/>
                          <a:ext cx="1625600" cy="8001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margin">
                  <wp:posOffset>5245100</wp:posOffset>
                </wp:positionH>
                <wp:positionV relativeFrom="paragraph">
                  <wp:posOffset>4394200</wp:posOffset>
                </wp:positionV>
                <wp:extent cx="25400" cy="762000"/>
                <wp:effectExtent l="0" t="0" r="0" b="0"/>
                <wp:wrapNone/>
                <wp:docPr id="9" name=""/>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5245100</wp:posOffset>
                </wp:positionH>
                <wp:positionV relativeFrom="paragraph">
                  <wp:posOffset>4394200</wp:posOffset>
                </wp:positionV>
                <wp:extent cx="25400" cy="762000"/>
                <wp:effectExtent b="0" l="0" r="0" t="0"/>
                <wp:wrapNone/>
                <wp:docPr id="9" name="image21.png"/>
                <a:graphic>
                  <a:graphicData uri="http://schemas.openxmlformats.org/drawingml/2006/picture">
                    <pic:pic>
                      <pic:nvPicPr>
                        <pic:cNvPr id="0" name="image21.png"/>
                        <pic:cNvPicPr preferRelativeResize="0"/>
                      </pic:nvPicPr>
                      <pic:blipFill>
                        <a:blip r:embed="rId47"/>
                        <a:srcRect/>
                        <a:stretch>
                          <a:fillRect/>
                        </a:stretch>
                      </pic:blipFill>
                      <pic:spPr>
                        <a:xfrm>
                          <a:off x="0" y="0"/>
                          <a:ext cx="25400" cy="7620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margin">
                  <wp:posOffset>-126999</wp:posOffset>
                </wp:positionH>
                <wp:positionV relativeFrom="paragraph">
                  <wp:posOffset>5168900</wp:posOffset>
                </wp:positionV>
                <wp:extent cx="1625600" cy="1397000"/>
                <wp:effectExtent l="0" t="0" r="0" b="0"/>
                <wp:wrapNone/>
                <wp:docPr id="26" name=""/>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Class teacher asked to monitor child and feedback to the Designate</w:t>
                            </w:r>
                            <w:r>
                              <w:rPr>
                                <w:rFonts w:ascii="Arial" w:eastAsia="Arial" w:hAnsi="Arial" w:cs="Arial"/>
                                <w:color w:val="000000"/>
                              </w:rPr>
                              <w:t>d Safeguarding Lead within an agreed timescale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-126999</wp:posOffset>
                </wp:positionH>
                <wp:positionV relativeFrom="paragraph">
                  <wp:posOffset>5168900</wp:posOffset>
                </wp:positionV>
                <wp:extent cx="1625600" cy="1397000"/>
                <wp:effectExtent b="0" l="0" r="0" t="0"/>
                <wp:wrapNone/>
                <wp:docPr id="26" name="image55.png"/>
                <a:graphic>
                  <a:graphicData uri="http://schemas.openxmlformats.org/drawingml/2006/picture">
                    <pic:pic>
                      <pic:nvPicPr>
                        <pic:cNvPr id="0" name="image55.png"/>
                        <pic:cNvPicPr preferRelativeResize="0"/>
                      </pic:nvPicPr>
                      <pic:blipFill>
                        <a:blip r:embed="rId48"/>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margin">
                  <wp:posOffset>584200</wp:posOffset>
                </wp:positionH>
                <wp:positionV relativeFrom="paragraph">
                  <wp:posOffset>4203700</wp:posOffset>
                </wp:positionV>
                <wp:extent cx="25400" cy="965200"/>
                <wp:effectExtent l="0" t="0" r="0" b="0"/>
                <wp:wrapNone/>
                <wp:docPr id="10" name=""/>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584200</wp:posOffset>
                </wp:positionH>
                <wp:positionV relativeFrom="paragraph">
                  <wp:posOffset>4203700</wp:posOffset>
                </wp:positionV>
                <wp:extent cx="25400" cy="965200"/>
                <wp:effectExtent b="0" l="0" r="0" t="0"/>
                <wp:wrapNone/>
                <wp:docPr id="10" name="image23.png"/>
                <a:graphic>
                  <a:graphicData uri="http://schemas.openxmlformats.org/drawingml/2006/picture">
                    <pic:pic>
                      <pic:nvPicPr>
                        <pic:cNvPr id="0" name="image23.png"/>
                        <pic:cNvPicPr preferRelativeResize="0"/>
                      </pic:nvPicPr>
                      <pic:blipFill>
                        <a:blip r:embed="rId49"/>
                        <a:srcRect/>
                        <a:stretch>
                          <a:fillRect/>
                        </a:stretch>
                      </pic:blipFill>
                      <pic:spPr>
                        <a:xfrm>
                          <a:off x="0" y="0"/>
                          <a:ext cx="25400" cy="9652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margin">
                  <wp:posOffset>-139699</wp:posOffset>
                </wp:positionH>
                <wp:positionV relativeFrom="paragraph">
                  <wp:posOffset>50800</wp:posOffset>
                </wp:positionV>
                <wp:extent cx="1828800" cy="2374900"/>
                <wp:effectExtent l="0" t="0" r="0" b="0"/>
                <wp:wrapNone/>
                <wp:docPr id="15" name=""/>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Lead(s):</w:t>
                            </w:r>
                          </w:p>
                          <w:p w:rsidR="00E34F1D" w:rsidRDefault="00E34F1D">
                            <w:pPr>
                              <w:spacing w:line="275" w:lineRule="auto"/>
                              <w:textDirection w:val="btLr"/>
                            </w:pPr>
                          </w:p>
                          <w:p w:rsidR="00E34F1D" w:rsidRDefault="00E34F1D">
                            <w:pPr>
                              <w:spacing w:line="275" w:lineRule="auto"/>
                              <w:textDirection w:val="btLr"/>
                            </w:pPr>
                          </w:p>
                          <w:p w:rsidR="00E34F1D" w:rsidRDefault="00E34F1D">
                            <w:pPr>
                              <w:spacing w:line="275" w:lineRule="auto"/>
                              <w:textDirection w:val="btLr"/>
                            </w:pPr>
                          </w:p>
                          <w:p w:rsidR="00E34F1D" w:rsidRDefault="007A08BA">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-139699</wp:posOffset>
                </wp:positionH>
                <wp:positionV relativeFrom="paragraph">
                  <wp:posOffset>50800</wp:posOffset>
                </wp:positionV>
                <wp:extent cx="1828800" cy="2374900"/>
                <wp:effectExtent b="0" l="0" r="0" t="0"/>
                <wp:wrapNone/>
                <wp:docPr id="15" name="image33.png"/>
                <a:graphic>
                  <a:graphicData uri="http://schemas.openxmlformats.org/drawingml/2006/picture">
                    <pic:pic>
                      <pic:nvPicPr>
                        <pic:cNvPr id="0" name="image33.png"/>
                        <pic:cNvPicPr preferRelativeResize="0"/>
                      </pic:nvPicPr>
                      <pic:blipFill>
                        <a:blip r:embed="rId50"/>
                        <a:srcRect/>
                        <a:stretch>
                          <a:fillRect/>
                        </a:stretch>
                      </pic:blipFill>
                      <pic:spPr>
                        <a:xfrm>
                          <a:off x="0" y="0"/>
                          <a:ext cx="1828800" cy="23749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margin">
                  <wp:posOffset>5245100</wp:posOffset>
                </wp:positionH>
                <wp:positionV relativeFrom="paragraph">
                  <wp:posOffset>6540500</wp:posOffset>
                </wp:positionV>
                <wp:extent cx="25400" cy="342900"/>
                <wp:effectExtent l="0" t="0" r="0" b="0"/>
                <wp:wrapNone/>
                <wp:docPr id="16" name=""/>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5245100</wp:posOffset>
                </wp:positionH>
                <wp:positionV relativeFrom="paragraph">
                  <wp:posOffset>6540500</wp:posOffset>
                </wp:positionV>
                <wp:extent cx="25400" cy="342900"/>
                <wp:effectExtent b="0" l="0" r="0" t="0"/>
                <wp:wrapNone/>
                <wp:docPr id="16"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margin">
                  <wp:posOffset>3670300</wp:posOffset>
                </wp:positionH>
                <wp:positionV relativeFrom="paragraph">
                  <wp:posOffset>3162300</wp:posOffset>
                </wp:positionV>
                <wp:extent cx="1574800" cy="444500"/>
                <wp:effectExtent l="0" t="0" r="0" b="0"/>
                <wp:wrapNone/>
                <wp:docPr id="5" name=""/>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3670300</wp:posOffset>
                </wp:positionH>
                <wp:positionV relativeFrom="paragraph">
                  <wp:posOffset>3162300</wp:posOffset>
                </wp:positionV>
                <wp:extent cx="1574800" cy="444500"/>
                <wp:effectExtent b="0" l="0" r="0" t="0"/>
                <wp:wrapNone/>
                <wp:docPr id="5"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1574800" cy="4445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margin">
                  <wp:posOffset>2057400</wp:posOffset>
                </wp:positionH>
                <wp:positionV relativeFrom="paragraph">
                  <wp:posOffset>38100</wp:posOffset>
                </wp:positionV>
                <wp:extent cx="1625600" cy="718288"/>
                <wp:effectExtent l="0" t="0" r="0" b="0"/>
                <wp:wrapNone/>
                <wp:docPr id="29" name=""/>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Concern put in writing onto CPOMs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2057400</wp:posOffset>
                </wp:positionH>
                <wp:positionV relativeFrom="paragraph">
                  <wp:posOffset>38100</wp:posOffset>
                </wp:positionV>
                <wp:extent cx="1625600" cy="718288"/>
                <wp:effectExtent b="0" l="0" r="0" t="0"/>
                <wp:wrapNone/>
                <wp:docPr id="29" name="image61.png"/>
                <a:graphic>
                  <a:graphicData uri="http://schemas.openxmlformats.org/drawingml/2006/picture">
                    <pic:pic>
                      <pic:nvPicPr>
                        <pic:cNvPr id="0" name="image61.png"/>
                        <pic:cNvPicPr preferRelativeResize="0"/>
                      </pic:nvPicPr>
                      <pic:blipFill>
                        <a:blip r:embed="rId53"/>
                        <a:srcRect/>
                        <a:stretch>
                          <a:fillRect/>
                        </a:stretch>
                      </pic:blipFill>
                      <pic:spPr>
                        <a:xfrm>
                          <a:off x="0" y="0"/>
                          <a:ext cx="1625600" cy="718288"/>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margin">
                  <wp:posOffset>2832100</wp:posOffset>
                </wp:positionH>
                <wp:positionV relativeFrom="paragraph">
                  <wp:posOffset>3136900</wp:posOffset>
                </wp:positionV>
                <wp:extent cx="25400" cy="457200"/>
                <wp:effectExtent l="0" t="0" r="0" b="0"/>
                <wp:wrapNone/>
                <wp:docPr id="31" name=""/>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2832100</wp:posOffset>
                </wp:positionH>
                <wp:positionV relativeFrom="paragraph">
                  <wp:posOffset>3136900</wp:posOffset>
                </wp:positionV>
                <wp:extent cx="25400" cy="457200"/>
                <wp:effectExtent b="0" l="0" r="0" t="0"/>
                <wp:wrapNone/>
                <wp:docPr id="31" name="image65.png"/>
                <a:graphic>
                  <a:graphicData uri="http://schemas.openxmlformats.org/drawingml/2006/picture">
                    <pic:pic>
                      <pic:nvPicPr>
                        <pic:cNvPr id="0" name="image65.png"/>
                        <pic:cNvPicPr preferRelativeResize="0"/>
                      </pic:nvPicPr>
                      <pic:blipFill>
                        <a:blip r:embed="rId54"/>
                        <a:srcRect/>
                        <a:stretch>
                          <a:fillRect/>
                        </a:stretch>
                      </pic:blipFill>
                      <pic:spPr>
                        <a:xfrm>
                          <a:off x="0" y="0"/>
                          <a:ext cx="25400" cy="4572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margin">
                  <wp:posOffset>4445000</wp:posOffset>
                </wp:positionH>
                <wp:positionV relativeFrom="paragraph">
                  <wp:posOffset>5168900</wp:posOffset>
                </wp:positionV>
                <wp:extent cx="1625600" cy="1384300"/>
                <wp:effectExtent l="0" t="0" r="0" b="0"/>
                <wp:wrapNone/>
                <wp:docPr id="7" name=""/>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4445000</wp:posOffset>
                </wp:positionH>
                <wp:positionV relativeFrom="paragraph">
                  <wp:posOffset>5168900</wp:posOffset>
                </wp:positionV>
                <wp:extent cx="1625600" cy="1384300"/>
                <wp:effectExtent b="0" l="0" r="0" t="0"/>
                <wp:wrapNone/>
                <wp:docPr id="7" name="image17.png"/>
                <a:graphic>
                  <a:graphicData uri="http://schemas.openxmlformats.org/drawingml/2006/picture">
                    <pic:pic>
                      <pic:nvPicPr>
                        <pic:cNvPr id="0" name="image17.png"/>
                        <pic:cNvPicPr preferRelativeResize="0"/>
                      </pic:nvPicPr>
                      <pic:blipFill>
                        <a:blip r:embed="rId55"/>
                        <a:srcRect/>
                        <a:stretch>
                          <a:fillRect/>
                        </a:stretch>
                      </pic:blipFill>
                      <pic:spPr>
                        <a:xfrm>
                          <a:off x="0" y="0"/>
                          <a:ext cx="1625600" cy="13843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27" name=""/>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27" name="image57.png"/>
                <a:graphic>
                  <a:graphicData uri="http://schemas.openxmlformats.org/drawingml/2006/picture">
                    <pic:pic>
                      <pic:nvPicPr>
                        <pic:cNvPr id="0" name="image57.png"/>
                        <pic:cNvPicPr preferRelativeResize="0"/>
                      </pic:nvPicPr>
                      <pic:blipFill>
                        <a:blip r:embed="rId56"/>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5" name=""/>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5" name="image73.png"/>
                <a:graphic>
                  <a:graphicData uri="http://schemas.openxmlformats.org/drawingml/2006/picture">
                    <pic:pic>
                      <pic:nvPicPr>
                        <pic:cNvPr id="0" name="image73.png"/>
                        <pic:cNvPicPr preferRelativeResize="0"/>
                      </pic:nvPicPr>
                      <pic:blipFill>
                        <a:blip r:embed="rId57"/>
                        <a:srcRect/>
                        <a:stretch>
                          <a:fillRect/>
                        </a:stretch>
                      </pic:blipFill>
                      <pic:spPr>
                        <a:xfrm>
                          <a:off x="0" y="0"/>
                          <a:ext cx="762000" cy="25400"/>
                        </a:xfrm>
                        <a:prstGeom prst="rect"/>
                        <a:ln/>
                      </pic:spPr>
                    </pic:pic>
                  </a:graphicData>
                </a:graphic>
              </wp:anchor>
            </w:drawing>
          </mc:Fallback>
        </mc:AlternateContent>
      </w:r>
    </w:p>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7A08BA">
      <w:r>
        <w:rPr>
          <w:noProof/>
        </w:rPr>
        <mc:AlternateContent>
          <mc:Choice Requires="wpg">
            <w:drawing>
              <wp:anchor distT="0" distB="0" distL="114300" distR="114300" simplePos="0" relativeHeight="251684864" behindDoc="0" locked="0" layoutInCell="1" hidden="0" allowOverlap="1">
                <wp:simplePos x="0" y="0"/>
                <wp:positionH relativeFrom="margin">
                  <wp:posOffset>215900</wp:posOffset>
                </wp:positionH>
                <wp:positionV relativeFrom="paragraph">
                  <wp:posOffset>292100</wp:posOffset>
                </wp:positionV>
                <wp:extent cx="825500" cy="254000"/>
                <wp:effectExtent l="0" t="0" r="0" b="0"/>
                <wp:wrapNone/>
                <wp:docPr id="20" name=""/>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E34F1D" w:rsidRDefault="007A08BA">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215900</wp:posOffset>
                </wp:positionH>
                <wp:positionV relativeFrom="paragraph">
                  <wp:posOffset>292100</wp:posOffset>
                </wp:positionV>
                <wp:extent cx="825500" cy="254000"/>
                <wp:effectExtent b="0" l="0" r="0" t="0"/>
                <wp:wrapNone/>
                <wp:docPr id="20"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825500" cy="2540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margin">
                  <wp:posOffset>4876800</wp:posOffset>
                </wp:positionH>
                <wp:positionV relativeFrom="paragraph">
                  <wp:posOffset>266700</wp:posOffset>
                </wp:positionV>
                <wp:extent cx="723900" cy="304800"/>
                <wp:effectExtent l="0" t="0" r="0" b="0"/>
                <wp:wrapNone/>
                <wp:docPr id="19" name=""/>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4876800</wp:posOffset>
                </wp:positionH>
                <wp:positionV relativeFrom="paragraph">
                  <wp:posOffset>266700</wp:posOffset>
                </wp:positionV>
                <wp:extent cx="723900" cy="304800"/>
                <wp:effectExtent b="0" l="0" r="0" t="0"/>
                <wp:wrapNone/>
                <wp:docPr id="19" name="image41.png"/>
                <a:graphic>
                  <a:graphicData uri="http://schemas.openxmlformats.org/drawingml/2006/picture">
                    <pic:pic>
                      <pic:nvPicPr>
                        <pic:cNvPr id="0" name="image41.png"/>
                        <pic:cNvPicPr preferRelativeResize="0"/>
                      </pic:nvPicPr>
                      <pic:blipFill>
                        <a:blip r:embed="rId59"/>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margin">
                  <wp:posOffset>2438400</wp:posOffset>
                </wp:positionH>
                <wp:positionV relativeFrom="paragraph">
                  <wp:posOffset>292100</wp:posOffset>
                </wp:positionV>
                <wp:extent cx="825500" cy="254000"/>
                <wp:effectExtent l="0" t="0" r="0" b="0"/>
                <wp:wrapNone/>
                <wp:docPr id="23" name=""/>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E34F1D" w:rsidRDefault="007A08BA">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2438400</wp:posOffset>
                </wp:positionH>
                <wp:positionV relativeFrom="paragraph">
                  <wp:posOffset>292100</wp:posOffset>
                </wp:positionV>
                <wp:extent cx="825500" cy="254000"/>
                <wp:effectExtent b="0" l="0" r="0" t="0"/>
                <wp:wrapNone/>
                <wp:docPr id="23" name="image49.png"/>
                <a:graphic>
                  <a:graphicData uri="http://schemas.openxmlformats.org/drawingml/2006/picture">
                    <pic:pic>
                      <pic:nvPicPr>
                        <pic:cNvPr id="0" name="image49.png"/>
                        <pic:cNvPicPr preferRelativeResize="0"/>
                      </pic:nvPicPr>
                      <pic:blipFill>
                        <a:blip r:embed="rId60"/>
                        <a:srcRect/>
                        <a:stretch>
                          <a:fillRect/>
                        </a:stretch>
                      </pic:blipFill>
                      <pic:spPr>
                        <a:xfrm>
                          <a:off x="0" y="0"/>
                          <a:ext cx="825500" cy="254000"/>
                        </a:xfrm>
                        <a:prstGeom prst="rect"/>
                        <a:ln/>
                      </pic:spPr>
                    </pic:pic>
                  </a:graphicData>
                </a:graphic>
              </wp:anchor>
            </w:drawing>
          </mc:Fallback>
        </mc:AlternateContent>
      </w:r>
    </w:p>
    <w:p w:rsidR="00E34F1D" w:rsidRDefault="00E34F1D"/>
    <w:p w:rsidR="00E34F1D" w:rsidRDefault="00E34F1D"/>
    <w:p w:rsidR="00E34F1D" w:rsidRDefault="00E34F1D"/>
    <w:p w:rsidR="00E34F1D" w:rsidRDefault="00E34F1D"/>
    <w:p w:rsidR="00E34F1D" w:rsidRDefault="007A08BA">
      <w:r>
        <w:rPr>
          <w:noProof/>
        </w:rPr>
        <mc:AlternateContent>
          <mc:Choice Requires="wpg">
            <w:drawing>
              <wp:anchor distT="0" distB="0" distL="114300" distR="114300" simplePos="0" relativeHeight="251687936" behindDoc="0" locked="0" layoutInCell="1" hidden="0" allowOverlap="1">
                <wp:simplePos x="0" y="0"/>
                <wp:positionH relativeFrom="margin">
                  <wp:posOffset>2828925</wp:posOffset>
                </wp:positionH>
                <wp:positionV relativeFrom="paragraph">
                  <wp:posOffset>47625</wp:posOffset>
                </wp:positionV>
                <wp:extent cx="25400" cy="939800"/>
                <wp:effectExtent l="0" t="0" r="0" b="0"/>
                <wp:wrapNone/>
                <wp:docPr id="1" name=""/>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2828925</wp:posOffset>
                </wp:positionH>
                <wp:positionV relativeFrom="paragraph">
                  <wp:posOffset>47625</wp:posOffset>
                </wp:positionV>
                <wp:extent cx="25400" cy="939800"/>
                <wp:effectExtent b="0" l="0" r="0" t="0"/>
                <wp:wrapNone/>
                <wp:docPr id="1" name="image5.png"/>
                <a:graphic>
                  <a:graphicData uri="http://schemas.openxmlformats.org/drawingml/2006/picture">
                    <pic:pic>
                      <pic:nvPicPr>
                        <pic:cNvPr id="0" name="image5.png"/>
                        <pic:cNvPicPr preferRelativeResize="0"/>
                      </pic:nvPicPr>
                      <pic:blipFill>
                        <a:blip r:embed="rId61"/>
                        <a:srcRect/>
                        <a:stretch>
                          <a:fillRect/>
                        </a:stretch>
                      </pic:blipFill>
                      <pic:spPr>
                        <a:xfrm>
                          <a:off x="0" y="0"/>
                          <a:ext cx="25400" cy="939800"/>
                        </a:xfrm>
                        <a:prstGeom prst="rect"/>
                        <a:ln/>
                      </pic:spPr>
                    </pic:pic>
                  </a:graphicData>
                </a:graphic>
              </wp:anchor>
            </w:drawing>
          </mc:Fallback>
        </mc:AlternateContent>
      </w:r>
    </w:p>
    <w:p w:rsidR="00E34F1D" w:rsidRDefault="00E34F1D"/>
    <w:p w:rsidR="00E34F1D" w:rsidRDefault="007A08BA">
      <w:r>
        <w:rPr>
          <w:noProof/>
        </w:rPr>
        <mc:AlternateContent>
          <mc:Choice Requires="wpg">
            <w:drawing>
              <wp:anchor distT="0" distB="0" distL="114300" distR="114300" simplePos="0" relativeHeight="251688960" behindDoc="0" locked="0" layoutInCell="1" hidden="0" allowOverlap="1">
                <wp:simplePos x="0" y="0"/>
                <wp:positionH relativeFrom="margin">
                  <wp:posOffset>2357438</wp:posOffset>
                </wp:positionH>
                <wp:positionV relativeFrom="paragraph">
                  <wp:posOffset>76200</wp:posOffset>
                </wp:positionV>
                <wp:extent cx="723900" cy="304800"/>
                <wp:effectExtent l="0" t="0" r="0" b="0"/>
                <wp:wrapNone/>
                <wp:docPr id="25" name=""/>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2357438</wp:posOffset>
                </wp:positionH>
                <wp:positionV relativeFrom="paragraph">
                  <wp:posOffset>76200</wp:posOffset>
                </wp:positionV>
                <wp:extent cx="723900" cy="304800"/>
                <wp:effectExtent b="0" l="0" r="0" t="0"/>
                <wp:wrapNone/>
                <wp:docPr id="25" name="image53.png"/>
                <a:graphic>
                  <a:graphicData uri="http://schemas.openxmlformats.org/drawingml/2006/picture">
                    <pic:pic>
                      <pic:nvPicPr>
                        <pic:cNvPr id="0" name="image53.png"/>
                        <pic:cNvPicPr preferRelativeResize="0"/>
                      </pic:nvPicPr>
                      <pic:blipFill>
                        <a:blip r:embed="rId62"/>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margin">
                  <wp:posOffset>3686175</wp:posOffset>
                </wp:positionH>
                <wp:positionV relativeFrom="paragraph">
                  <wp:posOffset>161925</wp:posOffset>
                </wp:positionV>
                <wp:extent cx="2595563" cy="1104900"/>
                <wp:effectExtent l="0" t="0" r="0" b="0"/>
                <wp:wrapNone/>
                <wp:docPr id="22" name=""/>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OneCall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3686175</wp:posOffset>
                </wp:positionH>
                <wp:positionV relativeFrom="paragraph">
                  <wp:posOffset>161925</wp:posOffset>
                </wp:positionV>
                <wp:extent cx="2595563" cy="1104900"/>
                <wp:effectExtent b="0" l="0" r="0" t="0"/>
                <wp:wrapNone/>
                <wp:docPr id="22" name="image47.png"/>
                <a:graphic>
                  <a:graphicData uri="http://schemas.openxmlformats.org/drawingml/2006/picture">
                    <pic:pic>
                      <pic:nvPicPr>
                        <pic:cNvPr id="0" name="image47.png"/>
                        <pic:cNvPicPr preferRelativeResize="0"/>
                      </pic:nvPicPr>
                      <pic:blipFill>
                        <a:blip r:embed="rId63"/>
                        <a:srcRect/>
                        <a:stretch>
                          <a:fillRect/>
                        </a:stretch>
                      </pic:blipFill>
                      <pic:spPr>
                        <a:xfrm>
                          <a:off x="0" y="0"/>
                          <a:ext cx="2595563" cy="1104900"/>
                        </a:xfrm>
                        <a:prstGeom prst="rect"/>
                        <a:ln/>
                      </pic:spPr>
                    </pic:pic>
                  </a:graphicData>
                </a:graphic>
              </wp:anchor>
            </w:drawing>
          </mc:Fallback>
        </mc:AlternateContent>
      </w:r>
    </w:p>
    <w:p w:rsidR="00E34F1D" w:rsidRDefault="007A08BA">
      <w:r>
        <w:rPr>
          <w:noProof/>
        </w:rPr>
        <mc:AlternateContent>
          <mc:Choice Requires="wpg">
            <w:drawing>
              <wp:anchor distT="0" distB="0" distL="114300" distR="114300" simplePos="0" relativeHeight="251691008" behindDoc="0" locked="0" layoutInCell="1" hidden="0" allowOverlap="1">
                <wp:simplePos x="0" y="0"/>
                <wp:positionH relativeFrom="margin">
                  <wp:posOffset>114300</wp:posOffset>
                </wp:positionH>
                <wp:positionV relativeFrom="paragraph">
                  <wp:posOffset>0</wp:posOffset>
                </wp:positionV>
                <wp:extent cx="1625600" cy="1193800"/>
                <wp:effectExtent l="0" t="0" r="0" b="0"/>
                <wp:wrapNone/>
                <wp:docPr id="24" name=""/>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625600" cy="1193800"/>
                <wp:effectExtent b="0" l="0" r="0" t="0"/>
                <wp:wrapNone/>
                <wp:docPr id="24" name="image51.png"/>
                <a:graphic>
                  <a:graphicData uri="http://schemas.openxmlformats.org/drawingml/2006/picture">
                    <pic:pic>
                      <pic:nvPicPr>
                        <pic:cNvPr id="0" name="image51.png"/>
                        <pic:cNvPicPr preferRelativeResize="0"/>
                      </pic:nvPicPr>
                      <pic:blipFill>
                        <a:blip r:embed="rId64"/>
                        <a:srcRect/>
                        <a:stretch>
                          <a:fillRect/>
                        </a:stretch>
                      </pic:blipFill>
                      <pic:spPr>
                        <a:xfrm>
                          <a:off x="0" y="0"/>
                          <a:ext cx="1625600" cy="119380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margin">
                  <wp:posOffset>1905000</wp:posOffset>
                </wp:positionH>
                <wp:positionV relativeFrom="paragraph">
                  <wp:posOffset>66675</wp:posOffset>
                </wp:positionV>
                <wp:extent cx="1625600" cy="1193800"/>
                <wp:effectExtent l="0" t="0" r="0" b="0"/>
                <wp:wrapNone/>
                <wp:docPr id="17" name=""/>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1905000</wp:posOffset>
                </wp:positionH>
                <wp:positionV relativeFrom="paragraph">
                  <wp:posOffset>66675</wp:posOffset>
                </wp:positionV>
                <wp:extent cx="1625600" cy="1193800"/>
                <wp:effectExtent b="0" l="0" r="0" t="0"/>
                <wp:wrapNone/>
                <wp:docPr id="17" name="image37.png"/>
                <a:graphic>
                  <a:graphicData uri="http://schemas.openxmlformats.org/drawingml/2006/picture">
                    <pic:pic>
                      <pic:nvPicPr>
                        <pic:cNvPr id="0" name="image37.png"/>
                        <pic:cNvPicPr preferRelativeResize="0"/>
                      </pic:nvPicPr>
                      <pic:blipFill>
                        <a:blip r:embed="rId65"/>
                        <a:srcRect/>
                        <a:stretch>
                          <a:fillRect/>
                        </a:stretch>
                      </pic:blipFill>
                      <pic:spPr>
                        <a:xfrm>
                          <a:off x="0" y="0"/>
                          <a:ext cx="1625600" cy="1193800"/>
                        </a:xfrm>
                        <a:prstGeom prst="rect"/>
                        <a:ln/>
                      </pic:spPr>
                    </pic:pic>
                  </a:graphicData>
                </a:graphic>
              </wp:anchor>
            </w:drawing>
          </mc:Fallback>
        </mc:AlternateContent>
      </w:r>
    </w:p>
    <w:p w:rsidR="00E34F1D" w:rsidRDefault="00E34F1D">
      <w:pPr>
        <w:jc w:val="center"/>
      </w:pPr>
    </w:p>
    <w:p w:rsidR="00E34F1D" w:rsidRDefault="00E34F1D">
      <w:pPr>
        <w:rPr>
          <w:rFonts w:ascii="Arial" w:eastAsia="Arial" w:hAnsi="Arial" w:cs="Arial"/>
          <w:highlight w:val="green"/>
        </w:rPr>
      </w:pPr>
    </w:p>
    <w:p w:rsidR="00E34F1D" w:rsidRDefault="00E34F1D">
      <w:pPr>
        <w:rPr>
          <w:rFonts w:ascii="Arial" w:eastAsia="Arial" w:hAnsi="Arial" w:cs="Arial"/>
          <w:highlight w:val="green"/>
        </w:rPr>
      </w:pPr>
    </w:p>
    <w:p w:rsidR="00E34F1D" w:rsidRDefault="007A08BA">
      <w:pPr>
        <w:tabs>
          <w:tab w:val="center" w:pos="4513"/>
          <w:tab w:val="right" w:pos="9026"/>
        </w:tabs>
        <w:spacing w:before="284" w:line="240" w:lineRule="auto"/>
        <w:jc w:val="right"/>
      </w:pPr>
      <w:r>
        <w:tab/>
      </w:r>
      <w:r>
        <w:tab/>
      </w:r>
    </w:p>
    <w:p w:rsidR="00E34F1D" w:rsidRDefault="00E34F1D">
      <w:pPr>
        <w:tabs>
          <w:tab w:val="center" w:pos="4513"/>
          <w:tab w:val="right" w:pos="9026"/>
        </w:tabs>
        <w:spacing w:before="284" w:line="240" w:lineRule="auto"/>
      </w:pPr>
    </w:p>
    <w:p w:rsidR="00E34F1D" w:rsidRDefault="00E34F1D"/>
    <w:p w:rsidR="00E34F1D" w:rsidRDefault="00E34F1D">
      <w:pPr>
        <w:rPr>
          <w:rFonts w:ascii="Arial" w:eastAsia="Arial" w:hAnsi="Arial" w:cs="Arial"/>
          <w:highlight w:val="green"/>
        </w:rPr>
      </w:pPr>
    </w:p>
    <w:p w:rsidR="00E34F1D" w:rsidRDefault="00E34F1D">
      <w:pPr>
        <w:rPr>
          <w:rFonts w:ascii="Arial" w:eastAsia="Arial" w:hAnsi="Arial" w:cs="Arial"/>
          <w:highlight w:val="green"/>
        </w:rPr>
      </w:pPr>
    </w:p>
    <w:p w:rsidR="00E34F1D" w:rsidRDefault="00E34F1D">
      <w:pPr>
        <w:spacing w:line="240" w:lineRule="auto"/>
        <w:rPr>
          <w:rFonts w:ascii="Arial" w:eastAsia="Arial" w:hAnsi="Arial" w:cs="Arial"/>
        </w:rP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 w:rsidR="00E34F1D" w:rsidRDefault="007A08BA">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E  Standards for effective child protection practice in schools </w:t>
      </w:r>
    </w:p>
    <w:p w:rsidR="00E34F1D" w:rsidRDefault="007A08BA">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6">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67">
        <w:r>
          <w:rPr>
            <w:rFonts w:ascii="Arial" w:eastAsia="Arial" w:hAnsi="Arial" w:cs="Arial"/>
            <w:color w:val="1155CC"/>
            <w:u w:val="single"/>
          </w:rPr>
          <w:t>Ofsted Safeguarding Guidance September 2018</w:t>
        </w:r>
      </w:hyperlink>
    </w:p>
    <w:p w:rsidR="00E34F1D" w:rsidRDefault="007A08BA">
      <w:pPr>
        <w:rPr>
          <w:rFonts w:ascii="Arial" w:eastAsia="Arial" w:hAnsi="Arial" w:cs="Arial"/>
          <w:color w:val="000000"/>
        </w:rPr>
      </w:pPr>
      <w:r>
        <w:rPr>
          <w:rFonts w:ascii="Arial" w:eastAsia="Arial" w:hAnsi="Arial" w:cs="Arial"/>
        </w:rPr>
        <w:t xml:space="preserve">and the arrangements of the Local Safeguarding Children’s Board (LSCB) </w:t>
      </w:r>
      <w:hyperlink r:id="rId68">
        <w:r>
          <w:rPr>
            <w:rFonts w:ascii="Arial" w:eastAsia="Arial" w:hAnsi="Arial" w:cs="Arial"/>
            <w:color w:val="0000FF"/>
            <w:u w:val="single"/>
          </w:rPr>
          <w:t>http://northumberlandlscb.proceduresonline</w:t>
        </w:r>
        <w:r>
          <w:rPr>
            <w:rFonts w:ascii="Arial" w:eastAsia="Arial" w:hAnsi="Arial" w:cs="Arial"/>
            <w:color w:val="0000FF"/>
            <w:u w:val="single"/>
          </w:rPr>
          <w:t>.com/chapters/contents.html</w:t>
        </w:r>
      </w:hyperlink>
    </w:p>
    <w:p w:rsidR="00E34F1D" w:rsidRDefault="007A08BA">
      <w:pPr>
        <w:rPr>
          <w:rFonts w:ascii="Arial" w:eastAsia="Arial" w:hAnsi="Arial" w:cs="Arial"/>
        </w:rPr>
      </w:pPr>
      <w:r>
        <w:rPr>
          <w:rFonts w:ascii="Arial" w:eastAsia="Arial" w:hAnsi="Arial" w:cs="Arial"/>
        </w:rPr>
        <w:t>In best practice, schools:</w:t>
      </w:r>
    </w:p>
    <w:p w:rsidR="00E34F1D" w:rsidRDefault="007A08BA">
      <w:pPr>
        <w:numPr>
          <w:ilvl w:val="0"/>
          <w:numId w:val="3"/>
        </w:numPr>
        <w:spacing w:after="0" w:line="240" w:lineRule="auto"/>
        <w:ind w:left="900" w:hanging="540"/>
        <w:rPr>
          <w:rFonts w:ascii="Arial" w:eastAsia="Arial" w:hAnsi="Arial" w:cs="Arial"/>
        </w:rPr>
      </w:pPr>
      <w:r>
        <w:rPr>
          <w:rFonts w:ascii="Arial" w:eastAsia="Arial" w:hAnsi="Arial" w:cs="Arial"/>
        </w:rPr>
        <w:t>operate safe recruitment practices including ensuring appropriate DBS and reference checks are undertaken according to DfE guidance on safer recruitment, including the maintenance of a single central register of all staff (including volunteers) with DBS nu</w:t>
      </w:r>
      <w:r>
        <w:rPr>
          <w:rFonts w:ascii="Arial" w:eastAsia="Arial" w:hAnsi="Arial" w:cs="Arial"/>
        </w:rPr>
        <w:t>mbers and training record;</w:t>
      </w:r>
    </w:p>
    <w:p w:rsidR="00E34F1D" w:rsidRDefault="007A08BA">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w:t>
      </w:r>
      <w:r>
        <w:rPr>
          <w:rFonts w:ascii="Arial" w:eastAsia="Arial" w:hAnsi="Arial" w:cs="Arial"/>
        </w:rPr>
        <w:t>an turn if they are worried or in difficulties;</w:t>
      </w:r>
    </w:p>
    <w:p w:rsidR="00E34F1D" w:rsidRDefault="007A08BA">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 xml:space="preserve">work with parents to build an understanding of the school’s responsibility to ensure the welfare of all children and a recognition that this may occasionally require </w:t>
      </w:r>
      <w:r>
        <w:rPr>
          <w:rFonts w:ascii="Arial" w:eastAsia="Arial" w:hAnsi="Arial" w:cs="Arial"/>
          <w:color w:val="000000"/>
        </w:rPr>
        <w:lastRenderedPageBreak/>
        <w:t>children to be referred to investigative agencies as a constructive and helpful measure;</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w:t>
      </w:r>
      <w:r>
        <w:rPr>
          <w:rFonts w:ascii="Arial" w:eastAsia="Arial" w:hAnsi="Arial" w:cs="Arial"/>
        </w:rPr>
        <w:t>re vigilant in cases of suspected child abuse, recognising the signs and indicators, have clear procedures whereby teachers report such cases to senior staff and are aware of local procedures so that information is effectively passed on to the relevant pro</w:t>
      </w:r>
      <w:r>
        <w:rPr>
          <w:rFonts w:ascii="Arial" w:eastAsia="Arial" w:hAnsi="Arial" w:cs="Arial"/>
        </w:rPr>
        <w:t>fessionals;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w:t>
      </w:r>
      <w:r>
        <w:rPr>
          <w:rFonts w:ascii="Arial" w:eastAsia="Arial" w:hAnsi="Arial" w:cs="Arial"/>
        </w:rPr>
        <w:t>nces and attending case conferences;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w:t>
      </w:r>
      <w:r>
        <w:rPr>
          <w:rFonts w:ascii="Arial" w:eastAsia="Arial" w:hAnsi="Arial" w:cs="Arial"/>
        </w:rPr>
        <w:t xml:space="preserve"> to child protection by developing effective and supportive liaison with other agencies;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use the curriculum to raise pupils’ awareness and build confidence so that pupils have a range of contacts and strategies to ensure their own protection and understand</w:t>
      </w:r>
      <w:r>
        <w:rPr>
          <w:rFonts w:ascii="Arial" w:eastAsia="Arial" w:hAnsi="Arial" w:cs="Arial"/>
        </w:rPr>
        <w:t xml:space="preserve">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w:t>
      </w:r>
      <w:r>
        <w:rPr>
          <w:rFonts w:ascii="Arial" w:eastAsia="Arial" w:hAnsi="Arial" w:cs="Arial"/>
        </w:rPr>
        <w:t>ing;</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take </w:t>
      </w:r>
      <w:r>
        <w:rPr>
          <w:rFonts w:ascii="Arial" w:eastAsia="Arial" w:hAnsi="Arial" w:cs="Arial"/>
        </w:rPr>
        <w:t>particular care that pupils with additional needs in mainstream and special schools, who may be especially vulnerable to abuse, are supported effectively with particular attention paid to ensuring that those with communication difficulties are supported to</w:t>
      </w:r>
      <w:r>
        <w:rPr>
          <w:rFonts w:ascii="Arial" w:eastAsia="Arial" w:hAnsi="Arial" w:cs="Arial"/>
        </w:rPr>
        <w:t xml:space="preserve"> express themselves to a member of staff with appropriate communicative skills;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policy about the handling of allegations of abuse by members of staff, ensuring that all staff are fully aware of the procedures and that they are followed correct</w:t>
      </w:r>
      <w:r>
        <w:rPr>
          <w:rFonts w:ascii="Arial" w:eastAsia="Arial" w:hAnsi="Arial" w:cs="Arial"/>
        </w:rPr>
        <w:t xml:space="preserve">ly at all times, using the guidance </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written whole school policy, produced, owned and regularly reviewed by schools staff and which clearly outlines the school’s position and positive action in respect of the aforementioned standards.</w:t>
      </w:r>
    </w:p>
    <w:p w:rsidR="00E34F1D" w:rsidRDefault="00E34F1D">
      <w:pPr>
        <w:tabs>
          <w:tab w:val="right" w:pos="426"/>
        </w:tabs>
        <w:spacing w:after="0" w:line="240" w:lineRule="auto"/>
        <w:rPr>
          <w:rFonts w:ascii="Arial" w:eastAsia="Arial" w:hAnsi="Arial" w:cs="Arial"/>
        </w:rPr>
      </w:pPr>
    </w:p>
    <w:p w:rsidR="00E34F1D" w:rsidRDefault="00E34F1D">
      <w:pPr>
        <w:tabs>
          <w:tab w:val="right" w:pos="426"/>
        </w:tabs>
        <w:spacing w:after="0" w:line="240" w:lineRule="auto"/>
        <w:rPr>
          <w:rFonts w:ascii="Arial" w:eastAsia="Arial" w:hAnsi="Arial" w:cs="Arial"/>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E34F1D" w:rsidRDefault="007A08BA">
      <w:pPr>
        <w:spacing w:line="240" w:lineRule="auto"/>
        <w:rPr>
          <w:rFonts w:ascii="Arial" w:eastAsia="Arial" w:hAnsi="Arial" w:cs="Arial"/>
          <w:b/>
        </w:rPr>
      </w:pPr>
      <w:r>
        <w:rPr>
          <w:rFonts w:ascii="Arial" w:eastAsia="Arial" w:hAnsi="Arial" w:cs="Arial"/>
          <w:b/>
        </w:rPr>
        <w:t>What do I do if I hear or see something that worries me?</w:t>
      </w:r>
    </w:p>
    <w:p w:rsidR="00E34F1D" w:rsidRDefault="007A08BA">
      <w:pPr>
        <w:numPr>
          <w:ilvl w:val="0"/>
          <w:numId w:val="23"/>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 xml:space="preserve">Tell the designated member of staff or head teacher.   </w:t>
      </w:r>
    </w:p>
    <w:p w:rsidR="00E34F1D" w:rsidRDefault="007A08BA">
      <w:pPr>
        <w:numPr>
          <w:ilvl w:val="0"/>
          <w:numId w:val="23"/>
        </w:numPr>
        <w:pBdr>
          <w:top w:val="nil"/>
          <w:left w:val="nil"/>
          <w:bottom w:val="nil"/>
          <w:right w:val="nil"/>
          <w:between w:val="nil"/>
        </w:pBdr>
        <w:spacing w:line="240" w:lineRule="auto"/>
        <w:contextualSpacing/>
        <w:rPr>
          <w:i/>
          <w:color w:val="000000"/>
        </w:rPr>
      </w:pPr>
      <w:r>
        <w:rPr>
          <w:rFonts w:ascii="Arial" w:eastAsia="Arial" w:hAnsi="Arial" w:cs="Arial"/>
          <w:i/>
          <w:color w:val="000000"/>
        </w:rPr>
        <w:t>If that is not possible, telephone Children’s Services (</w:t>
      </w:r>
      <w:r>
        <w:rPr>
          <w:rFonts w:ascii="Arial" w:eastAsia="Arial" w:hAnsi="Arial" w:cs="Arial"/>
          <w:i/>
        </w:rPr>
        <w:t>OneCall 01670 536400</w:t>
      </w:r>
      <w:r>
        <w:rPr>
          <w:rFonts w:ascii="Arial" w:eastAsia="Arial" w:hAnsi="Arial" w:cs="Arial"/>
          <w:i/>
          <w:color w:val="000000"/>
        </w:rPr>
        <w:t>) as quickly as possible. (In an emergency call 999 for the police)</w:t>
      </w:r>
    </w:p>
    <w:p w:rsidR="00E34F1D" w:rsidRDefault="007A08BA">
      <w:pPr>
        <w:spacing w:line="240" w:lineRule="auto"/>
        <w:rPr>
          <w:rFonts w:ascii="Arial" w:eastAsia="Arial" w:hAnsi="Arial" w:cs="Arial"/>
        </w:rPr>
      </w:pPr>
      <w:r>
        <w:rPr>
          <w:rFonts w:ascii="Arial" w:eastAsia="Arial" w:hAnsi="Arial" w:cs="Arial"/>
          <w:b/>
        </w:rPr>
        <w:t>What are my responsibilities for child protection?</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To</w:t>
      </w:r>
      <w:r>
        <w:rPr>
          <w:rFonts w:ascii="Arial" w:eastAsia="Arial" w:hAnsi="Arial" w:cs="Arial"/>
          <w:b/>
          <w:i/>
          <w:color w:val="000000"/>
        </w:rPr>
        <w:t xml:space="preserve">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E34F1D" w:rsidRDefault="007A08BA">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E34F1D" w:rsidRDefault="007A08BA">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E34F1D" w:rsidRDefault="007A08BA">
      <w:pPr>
        <w:spacing w:line="240" w:lineRule="auto"/>
        <w:rPr>
          <w:rFonts w:ascii="Arial" w:eastAsia="Arial" w:hAnsi="Arial" w:cs="Arial"/>
          <w:i/>
        </w:rPr>
      </w:pPr>
      <w:r>
        <w:rPr>
          <w:rFonts w:ascii="Arial" w:eastAsia="Arial" w:hAnsi="Arial" w:cs="Arial"/>
          <w:b/>
        </w:rPr>
        <w:t>Can I go to find someone else to listen?</w:t>
      </w:r>
    </w:p>
    <w:p w:rsidR="00E34F1D" w:rsidRDefault="007A08BA">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E34F1D" w:rsidRDefault="007A08BA">
      <w:pPr>
        <w:spacing w:line="240" w:lineRule="auto"/>
        <w:rPr>
          <w:rFonts w:ascii="Arial" w:eastAsia="Arial" w:hAnsi="Arial" w:cs="Arial"/>
          <w:i/>
        </w:rPr>
      </w:pPr>
      <w:r>
        <w:rPr>
          <w:rFonts w:ascii="Arial" w:eastAsia="Arial" w:hAnsi="Arial" w:cs="Arial"/>
          <w:b/>
        </w:rPr>
        <w:t>Can I promise to keep a secret?</w:t>
      </w:r>
    </w:p>
    <w:p w:rsidR="00E34F1D" w:rsidRDefault="007A08BA">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E34F1D" w:rsidRDefault="007A08BA">
      <w:pPr>
        <w:spacing w:line="240" w:lineRule="auto"/>
        <w:rPr>
          <w:rFonts w:ascii="Arial" w:eastAsia="Arial" w:hAnsi="Arial" w:cs="Arial"/>
        </w:rPr>
      </w:pPr>
      <w:r>
        <w:rPr>
          <w:rFonts w:ascii="Arial" w:eastAsia="Arial" w:hAnsi="Arial" w:cs="Arial"/>
          <w:b/>
        </w:rPr>
        <w:t>Ca</w:t>
      </w:r>
      <w:r>
        <w:rPr>
          <w:rFonts w:ascii="Arial" w:eastAsia="Arial" w:hAnsi="Arial" w:cs="Arial"/>
          <w:b/>
        </w:rPr>
        <w:t>n I ask the child questions?</w:t>
      </w:r>
    </w:p>
    <w:p w:rsidR="00E34F1D" w:rsidRDefault="007A08BA">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lastRenderedPageBreak/>
        <w:t>No!  Nor can you make judgements or say anything about the alleged abuser; it may be construed as contriving responses.</w:t>
      </w:r>
    </w:p>
    <w:p w:rsidR="00E34F1D" w:rsidRDefault="007A08BA">
      <w:pPr>
        <w:numPr>
          <w:ilvl w:val="0"/>
          <w:numId w:val="25"/>
        </w:numPr>
        <w:pBdr>
          <w:top w:val="nil"/>
          <w:left w:val="nil"/>
          <w:bottom w:val="nil"/>
          <w:right w:val="nil"/>
          <w:between w:val="nil"/>
        </w:pBdr>
        <w:spacing w:line="240" w:lineRule="auto"/>
        <w:contextualSpacing/>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E34F1D" w:rsidRDefault="007A08BA">
      <w:pPr>
        <w:spacing w:line="240" w:lineRule="auto"/>
        <w:rPr>
          <w:rFonts w:ascii="Arial" w:eastAsia="Arial" w:hAnsi="Arial" w:cs="Arial"/>
          <w:b/>
        </w:rPr>
      </w:pPr>
      <w:r>
        <w:rPr>
          <w:rFonts w:ascii="Arial" w:eastAsia="Arial" w:hAnsi="Arial" w:cs="Arial"/>
          <w:b/>
        </w:rPr>
        <w:t>Do I need to write down what was said?</w:t>
      </w:r>
    </w:p>
    <w:p w:rsidR="00E34F1D" w:rsidRDefault="007A08BA">
      <w:pPr>
        <w:numPr>
          <w:ilvl w:val="0"/>
          <w:numId w:val="26"/>
        </w:numPr>
        <w:pBdr>
          <w:top w:val="nil"/>
          <w:left w:val="nil"/>
          <w:bottom w:val="nil"/>
          <w:right w:val="nil"/>
          <w:between w:val="nil"/>
        </w:pBdr>
        <w:spacing w:line="240" w:lineRule="auto"/>
        <w:contextualSpacing/>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said.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E34F1D">
            <w:pPr>
              <w:rPr>
                <w:rFonts w:ascii="Arial" w:eastAsia="Arial" w:hAnsi="Arial" w:cs="Arial"/>
                <w:b/>
                <w:sz w:val="22"/>
                <w:szCs w:val="22"/>
              </w:rPr>
            </w:pPr>
          </w:p>
          <w:p w:rsidR="00E34F1D" w:rsidRDefault="007A08BA">
            <w:pPr>
              <w:rPr>
                <w:rFonts w:ascii="Arial" w:eastAsia="Arial" w:hAnsi="Arial" w:cs="Arial"/>
                <w:b/>
                <w:sz w:val="22"/>
                <w:szCs w:val="22"/>
              </w:rPr>
            </w:pPr>
            <w:r>
              <w:rPr>
                <w:rFonts w:ascii="Arial" w:eastAsia="Arial" w:hAnsi="Arial" w:cs="Arial"/>
                <w:b/>
                <w:sz w:val="22"/>
                <w:szCs w:val="22"/>
              </w:rPr>
              <w:t>Appendix G  -   Children Missing Education</w:t>
            </w:r>
          </w:p>
        </w:tc>
      </w:tr>
    </w:tbl>
    <w:p w:rsidR="00E34F1D" w:rsidRDefault="00E34F1D">
      <w:pPr>
        <w:rPr>
          <w:rFonts w:ascii="Arial" w:eastAsia="Arial" w:hAnsi="Arial" w:cs="Arial"/>
        </w:rPr>
      </w:pPr>
    </w:p>
    <w:p w:rsidR="00E34F1D" w:rsidRDefault="007A08BA">
      <w:pPr>
        <w:rPr>
          <w:rFonts w:ascii="Arial" w:eastAsia="Arial" w:hAnsi="Arial" w:cs="Arial"/>
          <w:b/>
        </w:rPr>
      </w:pPr>
      <w:r>
        <w:rPr>
          <w:rFonts w:ascii="Arial" w:eastAsia="Arial" w:hAnsi="Arial" w:cs="Arial"/>
          <w:b/>
        </w:rPr>
        <w:t xml:space="preserve">Northumberland County Council Guidance </w:t>
      </w:r>
    </w:p>
    <w:p w:rsidR="00E34F1D" w:rsidRDefault="007A08BA">
      <w:pPr>
        <w:rPr>
          <w:rFonts w:ascii="Arial" w:eastAsia="Arial" w:hAnsi="Arial" w:cs="Arial"/>
          <w:b/>
        </w:rPr>
      </w:pPr>
      <w:hyperlink r:id="rId69">
        <w:r>
          <w:rPr>
            <w:rFonts w:ascii="Arial" w:eastAsia="Arial" w:hAnsi="Arial" w:cs="Arial"/>
            <w:b/>
            <w:color w:val="1155CC"/>
            <w:u w:val="single"/>
          </w:rPr>
          <w:t>http://www.northumberland.gov.uk/NorthumberlandC</w:t>
        </w:r>
        <w:r>
          <w:rPr>
            <w:rFonts w:ascii="Arial" w:eastAsia="Arial" w:hAnsi="Arial" w:cs="Arial"/>
            <w:b/>
            <w:color w:val="1155CC"/>
            <w:u w:val="single"/>
          </w:rPr>
          <w:t>ountyCouncil/media/Child-Families/Looked%20after%20children/Virtual%20School/NORTHUMBERLAND-COUNTY-COUNCIL-Children-Missing-Education-docx.pdf</w:t>
        </w:r>
      </w:hyperlink>
    </w:p>
    <w:p w:rsidR="00E34F1D" w:rsidRDefault="007A08BA">
      <w:pPr>
        <w:rPr>
          <w:rFonts w:ascii="Arial" w:eastAsia="Arial" w:hAnsi="Arial" w:cs="Arial"/>
          <w:b/>
        </w:rPr>
      </w:pPr>
      <w:r>
        <w:rPr>
          <w:rFonts w:ascii="Arial" w:eastAsia="Arial" w:hAnsi="Arial" w:cs="Arial"/>
          <w:b/>
        </w:rPr>
        <w:t xml:space="preserve">Northumberland Safeguarding Board procedures </w:t>
      </w:r>
    </w:p>
    <w:p w:rsidR="00E34F1D" w:rsidRDefault="007A08BA">
      <w:pPr>
        <w:rPr>
          <w:rFonts w:ascii="Arial" w:eastAsia="Arial" w:hAnsi="Arial" w:cs="Arial"/>
        </w:rPr>
      </w:pPr>
      <w:hyperlink r:id="rId70">
        <w:r>
          <w:rPr>
            <w:rFonts w:ascii="Arial" w:eastAsia="Arial" w:hAnsi="Arial" w:cs="Arial"/>
            <w:color w:val="0000FF"/>
            <w:u w:val="single"/>
          </w:rPr>
          <w:t>http://northumberlandlscb.proceduresonline.com/chapters/p_child_miss_edu.html</w:t>
        </w:r>
      </w:hyperlink>
    </w:p>
    <w:p w:rsidR="00E34F1D" w:rsidRDefault="007A08BA">
      <w:pPr>
        <w:rPr>
          <w:rFonts w:ascii="Arial" w:eastAsia="Arial" w:hAnsi="Arial" w:cs="Arial"/>
          <w:b/>
        </w:rPr>
      </w:pPr>
      <w:r>
        <w:rPr>
          <w:rFonts w:ascii="Arial" w:eastAsia="Arial" w:hAnsi="Arial" w:cs="Arial"/>
          <w:b/>
        </w:rPr>
        <w:t>National Guidance</w:t>
      </w:r>
    </w:p>
    <w:p w:rsidR="00E34F1D" w:rsidRDefault="007A08BA">
      <w:pPr>
        <w:rPr>
          <w:rFonts w:ascii="Arial" w:eastAsia="Arial" w:hAnsi="Arial" w:cs="Arial"/>
          <w:color w:val="0000FF"/>
          <w:u w:val="single"/>
        </w:rPr>
      </w:pPr>
      <w:hyperlink r:id="rId71">
        <w:r>
          <w:rPr>
            <w:rFonts w:ascii="Arial" w:eastAsia="Arial" w:hAnsi="Arial" w:cs="Arial"/>
            <w:color w:val="0000FF"/>
            <w:u w:val="single"/>
          </w:rPr>
          <w:t>https://www.gov.uk/government/publications/children-missing-education</w:t>
        </w:r>
      </w:hyperlink>
    </w:p>
    <w:p w:rsidR="00E34F1D" w:rsidRDefault="00E34F1D">
      <w:pPr>
        <w:rPr>
          <w:rFonts w:ascii="Arial" w:eastAsia="Arial" w:hAnsi="Arial" w:cs="Arial"/>
          <w:b/>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rPr>
                <w:rFonts w:ascii="Arial" w:eastAsia="Arial" w:hAnsi="Arial" w:cs="Arial"/>
                <w:b/>
              </w:rPr>
            </w:pPr>
            <w:r>
              <w:rPr>
                <w:rFonts w:ascii="Arial" w:eastAsia="Arial" w:hAnsi="Arial" w:cs="Arial"/>
                <w:b/>
                <w:sz w:val="22"/>
                <w:szCs w:val="22"/>
              </w:rPr>
              <w:t>Appendix H  -   E-safety Social Media Guidance</w:t>
            </w:r>
          </w:p>
        </w:tc>
      </w:tr>
    </w:tbl>
    <w:p w:rsidR="00E34F1D" w:rsidRDefault="007A08BA">
      <w:pPr>
        <w:rPr>
          <w:rFonts w:ascii="Arial" w:eastAsia="Arial" w:hAnsi="Arial" w:cs="Arial"/>
        </w:rPr>
      </w:pPr>
      <w:bookmarkStart w:id="81" w:name="_yaeb37bho7yz" w:colFirst="0" w:colLast="0"/>
      <w:bookmarkEnd w:id="81"/>
      <w:r>
        <w:rPr>
          <w:rFonts w:ascii="Arial" w:eastAsia="Arial" w:hAnsi="Arial" w:cs="Arial"/>
        </w:rPr>
        <w:t xml:space="preserve"> Northumberland Safeguarding Board Procedures can be found at the following lnk - </w:t>
      </w:r>
      <w:hyperlink r:id="rId72">
        <w:r>
          <w:rPr>
            <w:rFonts w:ascii="Arial" w:eastAsia="Arial" w:hAnsi="Arial" w:cs="Arial"/>
            <w:color w:val="1155CC"/>
            <w:u w:val="single"/>
          </w:rPr>
          <w:t>http://northumberlandlscb.proceduresonline.com/pdfs/esafety_social_media.pdf</w:t>
        </w:r>
      </w:hyperlink>
    </w:p>
    <w:p w:rsidR="00E34F1D" w:rsidRDefault="00E34F1D">
      <w:pPr>
        <w:rPr>
          <w:rFonts w:ascii="Arial" w:eastAsia="Arial" w:hAnsi="Arial" w:cs="Arial"/>
        </w:rPr>
      </w:pPr>
      <w:bookmarkStart w:id="82" w:name="_srmu48c14jyg" w:colFirst="0" w:colLast="0"/>
      <w:bookmarkEnd w:id="82"/>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E34F1D" w:rsidRDefault="007A08BA">
      <w:pPr>
        <w:spacing w:before="240"/>
        <w:rPr>
          <w:rFonts w:ascii="Arial" w:eastAsia="Arial" w:hAnsi="Arial" w:cs="Arial"/>
          <w:b/>
        </w:rPr>
      </w:pPr>
      <w:r>
        <w:rPr>
          <w:rFonts w:ascii="Arial" w:eastAsia="Arial" w:hAnsi="Arial" w:cs="Arial"/>
          <w:b/>
        </w:rPr>
        <w:t>What is a Designated Officer or DO?</w:t>
      </w:r>
    </w:p>
    <w:p w:rsidR="00E34F1D" w:rsidRDefault="007A08BA">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E34F1D" w:rsidRDefault="007A08BA">
      <w:pPr>
        <w:rPr>
          <w:rFonts w:ascii="Arial" w:eastAsia="Arial" w:hAnsi="Arial" w:cs="Arial"/>
        </w:rPr>
      </w:pPr>
      <w:r>
        <w:rPr>
          <w:rFonts w:ascii="Arial" w:eastAsia="Arial" w:hAnsi="Arial" w:cs="Arial"/>
        </w:rPr>
        <w:t>The DO works within Children’s Services and should be alerted to all cases in which it is alleged tha</w:t>
      </w:r>
      <w:r>
        <w:rPr>
          <w:rFonts w:ascii="Arial" w:eastAsia="Arial" w:hAnsi="Arial" w:cs="Arial"/>
        </w:rPr>
        <w:t>t a person who works with children has:</w:t>
      </w:r>
    </w:p>
    <w:p w:rsidR="00E34F1D" w:rsidRDefault="007A08BA">
      <w:pPr>
        <w:numPr>
          <w:ilvl w:val="0"/>
          <w:numId w:val="18"/>
        </w:numPr>
        <w:spacing w:after="0" w:line="240" w:lineRule="auto"/>
      </w:pPr>
      <w:r>
        <w:rPr>
          <w:rFonts w:ascii="Arial" w:eastAsia="Arial" w:hAnsi="Arial" w:cs="Arial"/>
        </w:rPr>
        <w:t>behaved in a way that has harmed, or may have harmed, a child</w:t>
      </w:r>
    </w:p>
    <w:p w:rsidR="00E34F1D" w:rsidRDefault="007A08BA">
      <w:pPr>
        <w:numPr>
          <w:ilvl w:val="0"/>
          <w:numId w:val="18"/>
        </w:numPr>
        <w:spacing w:after="0" w:line="240" w:lineRule="auto"/>
      </w:pPr>
      <w:r>
        <w:rPr>
          <w:rFonts w:ascii="Arial" w:eastAsia="Arial" w:hAnsi="Arial" w:cs="Arial"/>
        </w:rPr>
        <w:lastRenderedPageBreak/>
        <w:t>possibly committed a criminal offence against children, or related to a child</w:t>
      </w:r>
    </w:p>
    <w:p w:rsidR="00E34F1D" w:rsidRDefault="007A08BA">
      <w:pPr>
        <w:numPr>
          <w:ilvl w:val="0"/>
          <w:numId w:val="18"/>
        </w:numPr>
        <w:spacing w:after="0" w:line="240" w:lineRule="auto"/>
      </w:pPr>
      <w:r>
        <w:rPr>
          <w:rFonts w:ascii="Arial" w:eastAsia="Arial" w:hAnsi="Arial" w:cs="Arial"/>
        </w:rPr>
        <w:t>behaved towards a child or children in a way that indicates s/he is unsuitab</w:t>
      </w:r>
      <w:r>
        <w:rPr>
          <w:rFonts w:ascii="Arial" w:eastAsia="Arial" w:hAnsi="Arial" w:cs="Arial"/>
        </w:rPr>
        <w:t>le to work with children.</w:t>
      </w:r>
    </w:p>
    <w:p w:rsidR="00E34F1D" w:rsidRDefault="00E34F1D">
      <w:pPr>
        <w:ind w:left="720"/>
        <w:rPr>
          <w:rFonts w:ascii="Arial" w:eastAsia="Arial" w:hAnsi="Arial" w:cs="Arial"/>
        </w:rPr>
      </w:pPr>
    </w:p>
    <w:p w:rsidR="00E34F1D" w:rsidRDefault="007A08BA">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employed workers and all adults outside the school workforce.  They capture concerns, allegations or offences; this can include concerns about their own person</w:t>
      </w:r>
      <w:r>
        <w:rPr>
          <w:rFonts w:ascii="Arial" w:eastAsia="Arial" w:hAnsi="Arial" w:cs="Arial"/>
        </w:rPr>
        <w:t>al life, e.g incidents of domestic violence or child protection concerns relating to their own family.</w:t>
      </w:r>
    </w:p>
    <w:p w:rsidR="00E34F1D" w:rsidRDefault="007A08BA">
      <w:pPr>
        <w:rPr>
          <w:rFonts w:ascii="Arial" w:eastAsia="Arial" w:hAnsi="Arial" w:cs="Arial"/>
        </w:rPr>
      </w:pPr>
      <w:r>
        <w:rPr>
          <w:rFonts w:ascii="Arial" w:eastAsia="Arial" w:hAnsi="Arial" w:cs="Arial"/>
        </w:rPr>
        <w:t>If there is an allegation against the Headteacher then concerns should be reported directly to the Chair of Governors and DO.</w:t>
      </w:r>
    </w:p>
    <w:p w:rsidR="00E34F1D" w:rsidRDefault="007A08BA">
      <w:pPr>
        <w:rPr>
          <w:rFonts w:ascii="Arial" w:eastAsia="Arial" w:hAnsi="Arial" w:cs="Arial"/>
          <w:b/>
        </w:rPr>
      </w:pPr>
      <w:r>
        <w:rPr>
          <w:rFonts w:ascii="Arial" w:eastAsia="Arial" w:hAnsi="Arial" w:cs="Arial"/>
        </w:rPr>
        <w:t>The DO is involved from the</w:t>
      </w:r>
      <w:r>
        <w:rPr>
          <w:rFonts w:ascii="Arial" w:eastAsia="Arial" w:hAnsi="Arial" w:cs="Arial"/>
        </w:rPr>
        <w:t xml:space="preserv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w:t>
      </w:r>
      <w:r>
        <w:rPr>
          <w:rFonts w:ascii="Arial" w:eastAsia="Arial" w:hAnsi="Arial" w:cs="Arial"/>
          <w:b/>
        </w:rPr>
        <w:t>n is made.</w:t>
      </w:r>
    </w:p>
    <w:p w:rsidR="00E34F1D" w:rsidRDefault="007A08BA">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E34F1D" w:rsidRDefault="007A08BA">
      <w:pPr>
        <w:rPr>
          <w:rFonts w:ascii="Arial" w:eastAsia="Arial" w:hAnsi="Arial" w:cs="Arial"/>
          <w:b/>
        </w:rPr>
      </w:pPr>
      <w:r>
        <w:rPr>
          <w:rFonts w:ascii="Arial" w:eastAsia="Arial" w:hAnsi="Arial" w:cs="Arial"/>
          <w:b/>
        </w:rPr>
        <w:t>Adam.Hall01@northumberland.gov.uk</w:t>
      </w:r>
    </w:p>
    <w:p w:rsidR="00E34F1D" w:rsidRDefault="007A08BA">
      <w:pPr>
        <w:rPr>
          <w:rFonts w:ascii="Arial" w:eastAsia="Arial" w:hAnsi="Arial" w:cs="Arial"/>
          <w:b/>
        </w:rPr>
      </w:pPr>
      <w:r>
        <w:rPr>
          <w:rFonts w:ascii="Arial" w:eastAsia="Arial" w:hAnsi="Arial" w:cs="Arial"/>
          <w:b/>
        </w:rPr>
        <w:t>01670 623979</w:t>
      </w:r>
    </w:p>
    <w:p w:rsidR="00E34F1D" w:rsidRDefault="00E34F1D">
      <w:pPr>
        <w:rPr>
          <w:rFonts w:ascii="Arial" w:eastAsia="Arial" w:hAnsi="Arial" w:cs="Arial"/>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E34F1D" w:rsidRDefault="00E34F1D">
      <w:pPr>
        <w:tabs>
          <w:tab w:val="left" w:pos="-720"/>
        </w:tabs>
        <w:rPr>
          <w:rFonts w:ascii="Arial" w:eastAsia="Arial" w:hAnsi="Arial" w:cs="Arial"/>
          <w:b/>
        </w:rPr>
      </w:pPr>
    </w:p>
    <w:p w:rsidR="00E34F1D" w:rsidRDefault="007A08BA">
      <w:pPr>
        <w:spacing w:before="240"/>
        <w:rPr>
          <w:rFonts w:ascii="Arial" w:eastAsia="Arial" w:hAnsi="Arial" w:cs="Arial"/>
        </w:rPr>
      </w:pPr>
      <w:r>
        <w:rPr>
          <w:rFonts w:ascii="Arial" w:eastAsia="Arial" w:hAnsi="Arial" w:cs="Arial"/>
        </w:rPr>
        <w:t>Child protection file should include:</w:t>
      </w:r>
    </w:p>
    <w:p w:rsidR="00E34F1D" w:rsidRDefault="007A08BA">
      <w:pPr>
        <w:numPr>
          <w:ilvl w:val="0"/>
          <w:numId w:val="5"/>
        </w:numPr>
        <w:spacing w:after="0" w:line="240" w:lineRule="auto"/>
      </w:pPr>
      <w:r>
        <w:rPr>
          <w:rFonts w:ascii="Arial" w:eastAsia="Arial" w:hAnsi="Arial" w:cs="Arial"/>
        </w:rPr>
        <w:t xml:space="preserve">Copy of referral form </w:t>
      </w:r>
    </w:p>
    <w:p w:rsidR="00E34F1D" w:rsidRDefault="007A08BA">
      <w:pPr>
        <w:numPr>
          <w:ilvl w:val="0"/>
          <w:numId w:val="5"/>
        </w:numPr>
        <w:spacing w:after="0" w:line="240" w:lineRule="auto"/>
      </w:pPr>
      <w:r>
        <w:rPr>
          <w:rFonts w:ascii="Arial" w:eastAsia="Arial" w:hAnsi="Arial" w:cs="Arial"/>
        </w:rPr>
        <w:t xml:space="preserve">Minutes of strategy meetings </w:t>
      </w:r>
    </w:p>
    <w:p w:rsidR="00E34F1D" w:rsidRDefault="007A08BA">
      <w:pPr>
        <w:numPr>
          <w:ilvl w:val="0"/>
          <w:numId w:val="5"/>
        </w:numPr>
        <w:spacing w:after="0" w:line="240" w:lineRule="auto"/>
      </w:pPr>
      <w:r>
        <w:rPr>
          <w:rFonts w:ascii="Arial" w:eastAsia="Arial" w:hAnsi="Arial" w:cs="Arial"/>
        </w:rPr>
        <w:t>Any written submission to a child protection conference / child protection plan review</w:t>
      </w:r>
    </w:p>
    <w:p w:rsidR="00E34F1D" w:rsidRDefault="007A08BA">
      <w:pPr>
        <w:numPr>
          <w:ilvl w:val="0"/>
          <w:numId w:val="5"/>
        </w:numPr>
        <w:spacing w:after="0" w:line="240" w:lineRule="auto"/>
      </w:pPr>
      <w:r>
        <w:rPr>
          <w:rFonts w:ascii="Arial" w:eastAsia="Arial" w:hAnsi="Arial" w:cs="Arial"/>
        </w:rPr>
        <w:t>Minutes of child protection conference / child protection plan reviews</w:t>
      </w:r>
    </w:p>
    <w:p w:rsidR="00E34F1D" w:rsidRDefault="007A08BA">
      <w:pPr>
        <w:numPr>
          <w:ilvl w:val="0"/>
          <w:numId w:val="5"/>
        </w:numPr>
        <w:spacing w:after="0" w:line="240" w:lineRule="auto"/>
      </w:pPr>
      <w:r>
        <w:rPr>
          <w:rFonts w:ascii="Arial" w:eastAsia="Arial" w:hAnsi="Arial" w:cs="Arial"/>
        </w:rPr>
        <w:t xml:space="preserve">Log of phone calls / contact with parent/carer and professionals </w:t>
      </w:r>
    </w:p>
    <w:p w:rsidR="00E34F1D" w:rsidRDefault="00E34F1D">
      <w:pPr>
        <w:rPr>
          <w:rFonts w:ascii="Arial" w:eastAsia="Arial" w:hAnsi="Arial" w:cs="Arial"/>
        </w:rPr>
      </w:pPr>
    </w:p>
    <w:p w:rsidR="00E34F1D" w:rsidRDefault="007A08BA">
      <w:pPr>
        <w:rPr>
          <w:rFonts w:ascii="Arial" w:eastAsia="Arial" w:hAnsi="Arial" w:cs="Arial"/>
        </w:rPr>
      </w:pPr>
      <w:r>
        <w:rPr>
          <w:rFonts w:ascii="Arial" w:eastAsia="Arial" w:hAnsi="Arial" w:cs="Arial"/>
        </w:rPr>
        <w:t>All safeguarding concerns raise</w:t>
      </w:r>
      <w:r>
        <w:rPr>
          <w:rFonts w:ascii="Arial" w:eastAsia="Arial" w:hAnsi="Arial" w:cs="Arial"/>
        </w:rPr>
        <w:t>d with the DSL (whether or not they require referral to Children’s Social Care) should be recorded. This should include any action taken by the member of staff raising the concern and also any action taken by the designated person (eg talking to child indi</w:t>
      </w:r>
      <w:r>
        <w:rPr>
          <w:rFonts w:ascii="Arial" w:eastAsia="Arial" w:hAnsi="Arial" w:cs="Arial"/>
        </w:rPr>
        <w:t xml:space="preserve">vidually, contacting parents, taking advice from other professionals etc).  These records should be kept, as with a child protection file, securely, separate to the child’s main school file. </w:t>
      </w:r>
    </w:p>
    <w:p w:rsidR="00E34F1D" w:rsidRDefault="007A08BA">
      <w:pPr>
        <w:rPr>
          <w:rFonts w:ascii="Arial" w:eastAsia="Arial" w:hAnsi="Arial" w:cs="Arial"/>
        </w:rPr>
      </w:pPr>
      <w:r>
        <w:rPr>
          <w:rFonts w:ascii="Arial" w:eastAsia="Arial" w:hAnsi="Arial" w:cs="Arial"/>
        </w:rPr>
        <w:t>At the point of transfer to another school, child protection rec</w:t>
      </w:r>
      <w:r>
        <w:rPr>
          <w:rFonts w:ascii="Arial" w:eastAsia="Arial" w:hAnsi="Arial" w:cs="Arial"/>
        </w:rPr>
        <w:t>ords should be transferred, securely and directly from DSL to DSL, separate to the child’s main school file. School should ensure a record of posting is maintained and that the receiving school records receipt of documents</w:t>
      </w:r>
    </w:p>
    <w:p w:rsidR="00E34F1D" w:rsidRDefault="007A08BA">
      <w:pPr>
        <w:rPr>
          <w:rFonts w:ascii="Arial" w:eastAsia="Arial" w:hAnsi="Arial" w:cs="Arial"/>
        </w:rPr>
      </w:pPr>
      <w:r>
        <w:rPr>
          <w:rFonts w:ascii="Arial" w:eastAsia="Arial" w:hAnsi="Arial" w:cs="Arial"/>
        </w:rPr>
        <w:t xml:space="preserve">The main school file should have </w:t>
      </w:r>
      <w:r>
        <w:rPr>
          <w:rFonts w:ascii="Arial" w:eastAsia="Arial" w:hAnsi="Arial" w:cs="Arial"/>
        </w:rPr>
        <w:t>a ‘flag’ which shows that additional information is held by the DP.</w:t>
      </w: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7A08BA">
      <w:pPr>
        <w:tabs>
          <w:tab w:val="center" w:pos="4513"/>
          <w:tab w:val="right" w:pos="9026"/>
        </w:tabs>
        <w:spacing w:before="284" w:line="240" w:lineRule="auto"/>
        <w:jc w:val="center"/>
        <w:rPr>
          <w:rFonts w:ascii="Arial" w:eastAsia="Arial" w:hAnsi="Arial" w:cs="Arial"/>
        </w:rPr>
      </w:pPr>
      <w:r>
        <w:rPr>
          <w:rFonts w:ascii="Arial" w:eastAsia="Arial" w:hAnsi="Arial" w:cs="Arial"/>
          <w:noProof/>
        </w:rPr>
        <w:drawing>
          <wp:inline distT="114300" distB="114300" distL="114300" distR="114300">
            <wp:extent cx="2119313" cy="907264"/>
            <wp:effectExtent l="0" t="0" r="0" b="0"/>
            <wp:docPr id="38"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73"/>
                    <a:srcRect/>
                    <a:stretch>
                      <a:fillRect/>
                    </a:stretch>
                  </pic:blipFill>
                  <pic:spPr>
                    <a:xfrm>
                      <a:off x="0" y="0"/>
                      <a:ext cx="2119313" cy="907264"/>
                    </a:xfrm>
                    <a:prstGeom prst="rect">
                      <a:avLst/>
                    </a:prstGeom>
                    <a:ln/>
                  </pic:spPr>
                </pic:pic>
              </a:graphicData>
            </a:graphic>
          </wp:inline>
        </w:drawing>
      </w:r>
    </w:p>
    <w:p w:rsidR="00E34F1D" w:rsidRDefault="00E34F1D">
      <w:pPr>
        <w:rPr>
          <w:sz w:val="32"/>
          <w:szCs w:val="32"/>
        </w:rPr>
      </w:pPr>
    </w:p>
    <w:p w:rsidR="00E34F1D" w:rsidRDefault="00E34F1D">
      <w:pPr>
        <w:rPr>
          <w:rFonts w:ascii="Arial" w:eastAsia="Arial" w:hAnsi="Arial" w:cs="Arial"/>
          <w:b/>
        </w:rPr>
      </w:pPr>
    </w:p>
    <w:p w:rsidR="00E34F1D" w:rsidRDefault="00E34F1D">
      <w:pPr>
        <w:rPr>
          <w:rFonts w:ascii="Arial" w:eastAsia="Arial" w:hAnsi="Arial" w:cs="Arial"/>
          <w:b/>
        </w:rPr>
      </w:pPr>
    </w:p>
    <w:p w:rsidR="00E34F1D" w:rsidRDefault="00E34F1D">
      <w:pPr>
        <w:rPr>
          <w:rFonts w:ascii="Arial" w:eastAsia="Arial" w:hAnsi="Arial" w:cs="Arial"/>
          <w:b/>
        </w:rPr>
      </w:pPr>
    </w:p>
    <w:p w:rsidR="00E34F1D" w:rsidRDefault="00E34F1D">
      <w:pPr>
        <w:rPr>
          <w:rFonts w:ascii="Arial" w:eastAsia="Arial" w:hAnsi="Arial" w:cs="Arial"/>
          <w:b/>
        </w:rPr>
      </w:pPr>
    </w:p>
    <w:sectPr w:rsidR="00E34F1D">
      <w:headerReference w:type="default" r:id="rId74"/>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08BA">
      <w:pPr>
        <w:spacing w:after="0" w:line="240" w:lineRule="auto"/>
      </w:pPr>
      <w:r>
        <w:separator/>
      </w:r>
    </w:p>
  </w:endnote>
  <w:endnote w:type="continuationSeparator" w:id="0">
    <w:p w:rsidR="00000000" w:rsidRDefault="007A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08BA">
      <w:pPr>
        <w:spacing w:after="0" w:line="240" w:lineRule="auto"/>
      </w:pPr>
      <w:r>
        <w:separator/>
      </w:r>
    </w:p>
  </w:footnote>
  <w:footnote w:type="continuationSeparator" w:id="0">
    <w:p w:rsidR="00000000" w:rsidRDefault="007A0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1D" w:rsidRDefault="00E34F1D">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3C2"/>
    <w:multiLevelType w:val="multilevel"/>
    <w:tmpl w:val="79ECB8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A674EEF"/>
    <w:multiLevelType w:val="multilevel"/>
    <w:tmpl w:val="FD067C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0AC42D86"/>
    <w:multiLevelType w:val="multilevel"/>
    <w:tmpl w:val="381279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0D093CF2"/>
    <w:multiLevelType w:val="multilevel"/>
    <w:tmpl w:val="9FCA88E6"/>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223082"/>
    <w:multiLevelType w:val="multilevel"/>
    <w:tmpl w:val="726C3D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0E81180"/>
    <w:multiLevelType w:val="multilevel"/>
    <w:tmpl w:val="4038150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6">
    <w:nsid w:val="26066A8F"/>
    <w:multiLevelType w:val="multilevel"/>
    <w:tmpl w:val="8B7483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8CC41A8"/>
    <w:multiLevelType w:val="multilevel"/>
    <w:tmpl w:val="390E36C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28EF25AA"/>
    <w:multiLevelType w:val="multilevel"/>
    <w:tmpl w:val="30C667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AB05A62"/>
    <w:multiLevelType w:val="multilevel"/>
    <w:tmpl w:val="6D7232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1582C24"/>
    <w:multiLevelType w:val="multilevel"/>
    <w:tmpl w:val="333AC9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35857A7B"/>
    <w:multiLevelType w:val="multilevel"/>
    <w:tmpl w:val="2F8C66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368704A7"/>
    <w:multiLevelType w:val="multilevel"/>
    <w:tmpl w:val="603402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42253C12"/>
    <w:multiLevelType w:val="multilevel"/>
    <w:tmpl w:val="9A40372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nsid w:val="49F74DEE"/>
    <w:multiLevelType w:val="multilevel"/>
    <w:tmpl w:val="F2C646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4B4677A1"/>
    <w:multiLevelType w:val="multilevel"/>
    <w:tmpl w:val="7F3211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4E0C6780"/>
    <w:multiLevelType w:val="multilevel"/>
    <w:tmpl w:val="D06A0D6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4F897B7B"/>
    <w:multiLevelType w:val="multilevel"/>
    <w:tmpl w:val="E58836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564F62E2"/>
    <w:multiLevelType w:val="multilevel"/>
    <w:tmpl w:val="675CA3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851513A"/>
    <w:multiLevelType w:val="multilevel"/>
    <w:tmpl w:val="ED7682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8A6192A"/>
    <w:multiLevelType w:val="multilevel"/>
    <w:tmpl w:val="2A5441B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8CE18E1"/>
    <w:multiLevelType w:val="multilevel"/>
    <w:tmpl w:val="4AFAB74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2">
    <w:nsid w:val="5BA2248E"/>
    <w:multiLevelType w:val="multilevel"/>
    <w:tmpl w:val="35BE2B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5E7F09E3"/>
    <w:multiLevelType w:val="multilevel"/>
    <w:tmpl w:val="D5B06D6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5F8002D3"/>
    <w:multiLevelType w:val="multilevel"/>
    <w:tmpl w:val="1F6002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6040360F"/>
    <w:multiLevelType w:val="multilevel"/>
    <w:tmpl w:val="16CAC6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670625E9"/>
    <w:multiLevelType w:val="multilevel"/>
    <w:tmpl w:val="4CA0F6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nsid w:val="70350022"/>
    <w:multiLevelType w:val="multilevel"/>
    <w:tmpl w:val="6BCA99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nsid w:val="73B125B4"/>
    <w:multiLevelType w:val="multilevel"/>
    <w:tmpl w:val="55CE48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7B152DEC"/>
    <w:multiLevelType w:val="multilevel"/>
    <w:tmpl w:val="C5583C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7D561544"/>
    <w:multiLevelType w:val="multilevel"/>
    <w:tmpl w:val="F77ACF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7E7F1606"/>
    <w:multiLevelType w:val="multilevel"/>
    <w:tmpl w:val="4ABEA7F4"/>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7"/>
  </w:num>
  <w:num w:numId="2">
    <w:abstractNumId w:val="6"/>
  </w:num>
  <w:num w:numId="3">
    <w:abstractNumId w:val="3"/>
  </w:num>
  <w:num w:numId="4">
    <w:abstractNumId w:val="10"/>
  </w:num>
  <w:num w:numId="5">
    <w:abstractNumId w:val="21"/>
  </w:num>
  <w:num w:numId="6">
    <w:abstractNumId w:val="12"/>
  </w:num>
  <w:num w:numId="7">
    <w:abstractNumId w:val="8"/>
  </w:num>
  <w:num w:numId="8">
    <w:abstractNumId w:val="29"/>
  </w:num>
  <w:num w:numId="9">
    <w:abstractNumId w:val="1"/>
  </w:num>
  <w:num w:numId="10">
    <w:abstractNumId w:val="16"/>
  </w:num>
  <w:num w:numId="11">
    <w:abstractNumId w:val="14"/>
  </w:num>
  <w:num w:numId="12">
    <w:abstractNumId w:val="2"/>
  </w:num>
  <w:num w:numId="13">
    <w:abstractNumId w:val="26"/>
  </w:num>
  <w:num w:numId="14">
    <w:abstractNumId w:val="27"/>
  </w:num>
  <w:num w:numId="15">
    <w:abstractNumId w:val="31"/>
  </w:num>
  <w:num w:numId="16">
    <w:abstractNumId w:val="23"/>
  </w:num>
  <w:num w:numId="17">
    <w:abstractNumId w:val="24"/>
  </w:num>
  <w:num w:numId="18">
    <w:abstractNumId w:val="13"/>
  </w:num>
  <w:num w:numId="19">
    <w:abstractNumId w:val="11"/>
  </w:num>
  <w:num w:numId="20">
    <w:abstractNumId w:val="25"/>
  </w:num>
  <w:num w:numId="21">
    <w:abstractNumId w:val="19"/>
  </w:num>
  <w:num w:numId="22">
    <w:abstractNumId w:val="4"/>
  </w:num>
  <w:num w:numId="23">
    <w:abstractNumId w:val="18"/>
  </w:num>
  <w:num w:numId="24">
    <w:abstractNumId w:val="15"/>
  </w:num>
  <w:num w:numId="25">
    <w:abstractNumId w:val="17"/>
  </w:num>
  <w:num w:numId="26">
    <w:abstractNumId w:val="5"/>
  </w:num>
  <w:num w:numId="27">
    <w:abstractNumId w:val="20"/>
  </w:num>
  <w:num w:numId="28">
    <w:abstractNumId w:val="28"/>
  </w:num>
  <w:num w:numId="29">
    <w:abstractNumId w:val="0"/>
  </w:num>
  <w:num w:numId="30">
    <w:abstractNumId w:val="30"/>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4F1D"/>
    <w:rsid w:val="007A08BA"/>
    <w:rsid w:val="00E3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northumberlandlscb.proceduresonline.com/chapters/contents.html" TargetMode="External"/><Relationship Id="rId18" Type="http://schemas.openxmlformats.org/officeDocument/2006/relationships/hyperlink" Target="http://northumberlandlscb.proceduresonline.com/chapters/p_safeguarding_ex.html" TargetMode="External"/><Relationship Id="rId26" Type="http://schemas.openxmlformats.org/officeDocument/2006/relationships/hyperlink" Target="http://www.northumberland.gov.uk/Children/Family/Support.aspx" TargetMode="External"/><Relationship Id="rId39" Type="http://schemas.openxmlformats.org/officeDocument/2006/relationships/image" Target="media/image63.png"/><Relationship Id="rId21" Type="http://schemas.openxmlformats.org/officeDocument/2006/relationships/hyperlink" Target="http://northumberlandlscb.proceduresonline.com/chapters/p_force_marr.html" TargetMode="External"/><Relationship Id="rId34" Type="http://schemas.openxmlformats.org/officeDocument/2006/relationships/image" Target="media/image45.png"/><Relationship Id="rId42" Type="http://schemas.openxmlformats.org/officeDocument/2006/relationships/image" Target="media/image15.png"/><Relationship Id="rId47" Type="http://schemas.openxmlformats.org/officeDocument/2006/relationships/image" Target="media/image21.png"/><Relationship Id="rId50" Type="http://schemas.openxmlformats.org/officeDocument/2006/relationships/image" Target="media/image33.png"/><Relationship Id="rId55" Type="http://schemas.openxmlformats.org/officeDocument/2006/relationships/image" Target="media/image17.png"/><Relationship Id="rId63" Type="http://schemas.openxmlformats.org/officeDocument/2006/relationships/image" Target="media/image47.png"/><Relationship Id="rId68" Type="http://schemas.openxmlformats.org/officeDocument/2006/relationships/hyperlink" Target="http://northumberlandlscb.proceduresonline.com/chapters/contents.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children-missing-education" TargetMode="External"/><Relationship Id="rId2" Type="http://schemas.openxmlformats.org/officeDocument/2006/relationships/styles" Target="styles.xml"/><Relationship Id="rId16" Type="http://schemas.openxmlformats.org/officeDocument/2006/relationships/hyperlink" Target="https://www.gov.uk/government/publications/children-missing-education" TargetMode="External"/><Relationship Id="rId29" Type="http://schemas.openxmlformats.org/officeDocument/2006/relationships/hyperlink" Target="mailto:fmu@fco.gov.uk" TargetMode="External"/><Relationship Id="rId11" Type="http://schemas.openxmlformats.org/officeDocument/2006/relationships/image" Target="media/image27.png"/><Relationship Id="rId24" Type="http://schemas.openxmlformats.org/officeDocument/2006/relationships/hyperlink" Target="http://northumberlandlscb.proceduresonline.com/chapters/p_abuse_child_yp.html" TargetMode="External"/><Relationship Id="rId32" Type="http://schemas.openxmlformats.org/officeDocument/2006/relationships/image" Target="media/image11.png"/><Relationship Id="rId37" Type="http://schemas.openxmlformats.org/officeDocument/2006/relationships/image" Target="media/image25.png"/><Relationship Id="rId40" Type="http://schemas.openxmlformats.org/officeDocument/2006/relationships/image" Target="media/image59.png"/><Relationship Id="rId45" Type="http://schemas.openxmlformats.org/officeDocument/2006/relationships/image" Target="media/image9.png"/><Relationship Id="rId53" Type="http://schemas.openxmlformats.org/officeDocument/2006/relationships/image" Target="media/image61.png"/><Relationship Id="rId58" Type="http://schemas.openxmlformats.org/officeDocument/2006/relationships/image" Target="media/image43.png"/><Relationship Id="rId66" Type="http://schemas.openxmlformats.org/officeDocument/2006/relationships/hyperlink" Target="https://www.gov.uk/government/publications/common-inspection-framework-education-skills-and-early-years-from-september-2015"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thumberland.gov.uk/Children/Family/Support.aspx" TargetMode="External"/><Relationship Id="rId23" Type="http://schemas.openxmlformats.org/officeDocument/2006/relationships/hyperlink" Target="http://northumberlandlscb.proceduresonline.com/chapters/p_childrn_away.html"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image" Target="media/image31.png"/><Relationship Id="rId49" Type="http://schemas.openxmlformats.org/officeDocument/2006/relationships/image" Target="media/image23.png"/><Relationship Id="rId57" Type="http://schemas.openxmlformats.org/officeDocument/2006/relationships/image" Target="media/image73.png"/><Relationship Id="rId61" Type="http://schemas.openxmlformats.org/officeDocument/2006/relationships/image" Target="media/image5.png"/><Relationship Id="rId10"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19" Type="http://schemas.openxmlformats.org/officeDocument/2006/relationships/hyperlink" Target="http://northumberlandlscb.proceduresonline.com/chapters/p_ch_affected_gang_act.html?zoom_highlight=county+lines" TargetMode="External"/><Relationship Id="rId31" Type="http://schemas.openxmlformats.org/officeDocument/2006/relationships/hyperlink" Target="https://contextualsafeguarding.org.uk/about/what-is-contextual-safeguarding" TargetMode="External"/><Relationship Id="rId44" Type="http://schemas.openxmlformats.org/officeDocument/2006/relationships/image" Target="media/image39.png"/><Relationship Id="rId52" Type="http://schemas.openxmlformats.org/officeDocument/2006/relationships/image" Target="media/image13.png"/><Relationship Id="rId60" Type="http://schemas.openxmlformats.org/officeDocument/2006/relationships/image" Target="media/image49.png"/><Relationship Id="rId65" Type="http://schemas.openxmlformats.org/officeDocument/2006/relationships/image" Target="media/image37.png"/><Relationship Id="rId73"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ncc.learningpool.com/" TargetMode="External"/><Relationship Id="rId22" Type="http://schemas.openxmlformats.org/officeDocument/2006/relationships/hyperlink" Target="https://www.gov.uk/government/uploads/system/uploads/attachment_data/file/380595/SMSC_Guidance_Maintained_Schools.pdf" TargetMode="External"/><Relationship Id="rId27" Type="http://schemas.openxmlformats.org/officeDocument/2006/relationships/hyperlink" Target="http://www.nspcc.org.uk/services-and-resources/nspcc-helpline/" TargetMode="External"/><Relationship Id="rId30" Type="http://schemas.openxmlformats.org/officeDocument/2006/relationships/hyperlink" Target="https://www.gov.uk/government/uploads/system/uploads/attachment_data/file/322307/HMG_MULTI_AGENCY_PRACTICE_GUIDELINES_v1_180614_FINAL.pdf" TargetMode="External"/><Relationship Id="rId35" Type="http://schemas.openxmlformats.org/officeDocument/2006/relationships/image" Target="media/image71.png"/><Relationship Id="rId43" Type="http://schemas.openxmlformats.org/officeDocument/2006/relationships/image" Target="media/image19.png"/><Relationship Id="rId48" Type="http://schemas.openxmlformats.org/officeDocument/2006/relationships/image" Target="media/image55.png"/><Relationship Id="rId56" Type="http://schemas.openxmlformats.org/officeDocument/2006/relationships/image" Target="media/image57.png"/><Relationship Id="rId64" Type="http://schemas.openxmlformats.org/officeDocument/2006/relationships/image" Target="media/image51.png"/><Relationship Id="rId69"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8" Type="http://schemas.openxmlformats.org/officeDocument/2006/relationships/image" Target="media/image1.png"/><Relationship Id="rId51" Type="http://schemas.openxmlformats.org/officeDocument/2006/relationships/image" Target="media/image35.png"/><Relationship Id="rId72" Type="http://schemas.openxmlformats.org/officeDocument/2006/relationships/hyperlink" Target="http://northumberlandlscb.proceduresonline.com/pdfs/esafety_social_media.pdf" TargetMode="External"/><Relationship Id="rId3" Type="http://schemas.microsoft.com/office/2007/relationships/stylesWithEffects" Target="stylesWithEffects.xml"/><Relationship Id="rId12" Type="http://schemas.openxmlformats.org/officeDocument/2006/relationships/image" Target="media/image29.png"/><Relationship Id="rId17"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5" Type="http://schemas.openxmlformats.org/officeDocument/2006/relationships/hyperlink" Target="https://www.gov.uk/government/uploads/system/uploads/attachment_data/file/551575/6.2439_KG_NCA_Sexting_in_Schools_WEB__1_.PDF" TargetMode="External"/><Relationship Id="rId33" Type="http://schemas.openxmlformats.org/officeDocument/2006/relationships/image" Target="media/image67.png"/><Relationship Id="rId38" Type="http://schemas.openxmlformats.org/officeDocument/2006/relationships/image" Target="media/image7.png"/><Relationship Id="rId46" Type="http://schemas.openxmlformats.org/officeDocument/2006/relationships/image" Target="media/image69.png"/><Relationship Id="rId59" Type="http://schemas.openxmlformats.org/officeDocument/2006/relationships/image" Target="media/image41.png"/><Relationship Id="rId67" Type="http://schemas.openxmlformats.org/officeDocument/2006/relationships/hyperlink" Target="https://assets.publishing.service.gov.uk/government/uploads/system/uploads/attachment_data/file/739419/Inspecting_safeguarding_guidance_100918.pdf" TargetMode="External"/><Relationship Id="rId20" Type="http://schemas.openxmlformats.org/officeDocument/2006/relationships/hyperlink" Target="http://northumberlandlscb.proceduresonline.com/chapters/p_fem_gen_mut.html" TargetMode="External"/><Relationship Id="rId41" Type="http://schemas.openxmlformats.org/officeDocument/2006/relationships/image" Target="media/image75.png"/><Relationship Id="rId54" Type="http://schemas.openxmlformats.org/officeDocument/2006/relationships/image" Target="media/image65.png"/><Relationship Id="rId62" Type="http://schemas.openxmlformats.org/officeDocument/2006/relationships/image" Target="media/image53.png"/><Relationship Id="rId70" Type="http://schemas.openxmlformats.org/officeDocument/2006/relationships/hyperlink" Target="http://northumberlandlscb.proceduresonline.com/chapters/p_child_miss_edu.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12309</Words>
  <Characters>70167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2</cp:revision>
  <dcterms:created xsi:type="dcterms:W3CDTF">2018-09-20T09:04:00Z</dcterms:created>
  <dcterms:modified xsi:type="dcterms:W3CDTF">2018-09-20T09:04:00Z</dcterms:modified>
</cp:coreProperties>
</file>